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6C6DBB" w:rsidRDefault="006C6DBB" w:rsidP="006C6DBB">
      <w:pPr>
        <w:jc w:val="both"/>
        <w:rPr>
          <w:rFonts w:asciiTheme="minorHAnsi" w:hAnsiTheme="minorHAnsi" w:cstheme="minorHAnsi"/>
          <w:szCs w:val="28"/>
        </w:rPr>
      </w:pPr>
    </w:p>
    <w:p w:rsidR="006C6DBB" w:rsidRPr="006C6DBB" w:rsidRDefault="006C6DBB" w:rsidP="006C6DBB">
      <w:pPr>
        <w:jc w:val="both"/>
        <w:rPr>
          <w:szCs w:val="28"/>
        </w:rPr>
      </w:pPr>
      <w:r w:rsidRPr="006C6DBB">
        <w:rPr>
          <w:szCs w:val="28"/>
        </w:rPr>
        <w:t xml:space="preserve">Działka ewid. nr 2658/1 o pow. 900 m2, objęta KW Nr 37691, położona jest </w:t>
      </w:r>
      <w:r w:rsidRPr="006C6DBB">
        <w:rPr>
          <w:szCs w:val="28"/>
        </w:rPr>
        <w:br/>
        <w:t xml:space="preserve">w pobliżu centrum wsi Górki. Teren działki jest lekko pochyły, częściowo użytkowany rolniczo jako ogród warzywny, w pozostałej części pokryty trawą oraz pojedynczymi nasadzeniami drzew. Kształt działki jest regularny, zbliżony do wydłużonego prostokąta. Dojazd do nieruchomości odbywa się drogą boczną </w:t>
      </w:r>
      <w:r w:rsidRPr="006C6DBB">
        <w:rPr>
          <w:szCs w:val="28"/>
        </w:rPr>
        <w:br/>
        <w:t>o nawierzchni bitumicznej. Wschodnią i zachodnią część działki przecina napowietrzna linia elektroenergetyczna, a północne naroże napowietrzna linia telekomunikacyjna. Dodatkowo obszar działki przecina sieć kanalizacji sanitarnej. Bezpośrednie sąsiedztwo stanowi zabudowa mieszkaniowa jednorodzinna oraz droga dojazdowa. W otoczeniu bliskim i dalszym znajduje się zabudowa mieszkaniowa jednorodzinna i zagrodowa, obiekty handlowo-usługowe oraz szkoła. Działka  ewid.  nr 2658/1  nie  jest  objęta Miejscowym Planem Zagospodarowania Przestrzennego.</w:t>
      </w:r>
      <w:r w:rsidRPr="006C6DBB">
        <w:t xml:space="preserve"> Działka objęta jest decyzją </w:t>
      </w:r>
      <w:r w:rsidRPr="006C6DBB">
        <w:br/>
        <w:t>o warunkach zabudowy dla inwestycji pod nazwą: ,, Budowa budynku mieszkalnego jednorodzinnego’’ w Górkach na działce nr ewid. 2658/1.</w:t>
      </w:r>
      <w:r w:rsidRPr="006C6DBB">
        <w:rPr>
          <w:szCs w:val="28"/>
        </w:rPr>
        <w:t xml:space="preserve"> Zgodnie ze Studium Uwarunkowań i Kierunków  Zagospodarowania Przestrzennego Gminy Brzozów działka nr 2658/1 leży w terenach istniejącej zabudowy mieszkalnej i zagrodowej – murowano drewnianej, w terenach usług oraz </w:t>
      </w:r>
      <w:r w:rsidRPr="006C6DBB">
        <w:rPr>
          <w:szCs w:val="28"/>
        </w:rPr>
        <w:br/>
        <w:t>w obszarze kształtującego się administracyjno- usługowego centrum dla gminy i powiatu.</w:t>
      </w:r>
      <w:r w:rsidRPr="006C6DBB">
        <w:rPr>
          <w:szCs w:val="28"/>
        </w:rPr>
        <w:br/>
      </w:r>
    </w:p>
    <w:p w:rsidR="0076776D" w:rsidRPr="0076776D" w:rsidRDefault="0076776D" w:rsidP="0076776D">
      <w:pPr>
        <w:jc w:val="both"/>
        <w:rPr>
          <w:b/>
          <w:szCs w:val="28"/>
        </w:rPr>
      </w:pPr>
      <w:r w:rsidRPr="0076776D">
        <w:rPr>
          <w:b/>
          <w:szCs w:val="28"/>
        </w:rPr>
        <w:t xml:space="preserve">     </w:t>
      </w: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0927B3">
        <w:rPr>
          <w:b/>
        </w:rPr>
        <w:t xml:space="preserve"> </w:t>
      </w:r>
      <w:r w:rsidR="000D526F">
        <w:rPr>
          <w:b/>
        </w:rPr>
        <w:t xml:space="preserve">45 600,00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0D526F">
        <w:rPr>
          <w:b/>
        </w:rPr>
        <w:t xml:space="preserve">4 560,00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6C6DBB" w:rsidRDefault="00A709BE" w:rsidP="00513FE9">
      <w:pPr>
        <w:rPr>
          <w:b/>
          <w:color w:val="FF0000"/>
        </w:rPr>
      </w:pPr>
    </w:p>
    <w:p w:rsidR="00513FE9" w:rsidRPr="000D526F" w:rsidRDefault="00513FE9" w:rsidP="00513FE9">
      <w:pPr>
        <w:rPr>
          <w:b/>
        </w:rPr>
      </w:pPr>
      <w:r w:rsidRPr="000D526F">
        <w:rPr>
          <w:b/>
        </w:rPr>
        <w:t>P</w:t>
      </w:r>
      <w:r w:rsidR="0075065C" w:rsidRPr="000D526F">
        <w:rPr>
          <w:b/>
        </w:rPr>
        <w:t>rzeta</w:t>
      </w:r>
      <w:r w:rsidR="00D80EF4" w:rsidRPr="000D526F">
        <w:rPr>
          <w:b/>
        </w:rPr>
        <w:t>rg odb</w:t>
      </w:r>
      <w:r w:rsidR="0098648D" w:rsidRPr="000D526F">
        <w:rPr>
          <w:b/>
        </w:rPr>
        <w:t>ędzie się w dniu</w:t>
      </w:r>
      <w:r w:rsidR="003E29C0" w:rsidRPr="000D526F">
        <w:rPr>
          <w:b/>
        </w:rPr>
        <w:t xml:space="preserve"> </w:t>
      </w:r>
      <w:r w:rsidR="009773C1" w:rsidRPr="000D526F">
        <w:rPr>
          <w:b/>
        </w:rPr>
        <w:t xml:space="preserve"> </w:t>
      </w:r>
      <w:r w:rsidR="000D526F" w:rsidRPr="000D526F">
        <w:rPr>
          <w:b/>
        </w:rPr>
        <w:t>11</w:t>
      </w:r>
      <w:r w:rsidR="00B54A45" w:rsidRPr="000D526F">
        <w:rPr>
          <w:b/>
        </w:rPr>
        <w:t xml:space="preserve"> lutego </w:t>
      </w:r>
      <w:r w:rsidR="003E29C0" w:rsidRPr="000D526F">
        <w:rPr>
          <w:b/>
        </w:rPr>
        <w:t>2025</w:t>
      </w:r>
      <w:r w:rsidR="00412230" w:rsidRPr="000D526F">
        <w:rPr>
          <w:b/>
        </w:rPr>
        <w:t xml:space="preserve"> </w:t>
      </w:r>
      <w:r w:rsidR="00E37E29" w:rsidRPr="000D526F">
        <w:rPr>
          <w:b/>
        </w:rPr>
        <w:t xml:space="preserve">r. </w:t>
      </w:r>
      <w:r w:rsidR="006C6DBB" w:rsidRPr="000D526F">
        <w:rPr>
          <w:b/>
        </w:rPr>
        <w:t>o godzinie  09</w:t>
      </w:r>
      <w:r w:rsidR="00E4344C" w:rsidRPr="000D526F">
        <w:rPr>
          <w:b/>
        </w:rPr>
        <w:t>.00</w:t>
      </w:r>
      <w:r w:rsidR="00E37E29" w:rsidRPr="000D526F">
        <w:rPr>
          <w:b/>
        </w:rPr>
        <w:t>.</w:t>
      </w:r>
      <w:r w:rsidR="001F3A6F" w:rsidRPr="000D526F">
        <w:rPr>
          <w:b/>
        </w:rPr>
        <w:t xml:space="preserve">   </w:t>
      </w:r>
    </w:p>
    <w:p w:rsidR="00513FE9" w:rsidRPr="000D526F" w:rsidRDefault="00513FE9" w:rsidP="00513FE9">
      <w:pPr>
        <w:rPr>
          <w:b/>
        </w:rPr>
      </w:pPr>
      <w:r w:rsidRPr="000D526F">
        <w:rPr>
          <w:b/>
        </w:rPr>
        <w:t>w budynku Urzędu Mi</w:t>
      </w:r>
      <w:r w:rsidR="00753E0C" w:rsidRPr="000D526F">
        <w:rPr>
          <w:b/>
        </w:rPr>
        <w:t>ejskiego w Brzozowie pok. Nr 215</w:t>
      </w:r>
      <w:r w:rsidRPr="000D526F">
        <w:rPr>
          <w:b/>
        </w:rPr>
        <w:t>, I</w:t>
      </w:r>
      <w:r w:rsidR="00D80EF4" w:rsidRPr="000D526F">
        <w:rPr>
          <w:b/>
        </w:rPr>
        <w:t>I</w:t>
      </w:r>
      <w:r w:rsidRPr="000D526F">
        <w:rPr>
          <w:b/>
        </w:rPr>
        <w:t xml:space="preserve"> piętro.  </w:t>
      </w:r>
      <w:r w:rsidR="001C45BC" w:rsidRPr="000D526F">
        <w:rPr>
          <w:b/>
        </w:rPr>
        <w:t xml:space="preserve">   </w:t>
      </w:r>
      <w:r w:rsidRPr="000D526F">
        <w:rPr>
          <w:b/>
        </w:rPr>
        <w:t xml:space="preserve"> </w:t>
      </w:r>
    </w:p>
    <w:p w:rsidR="00513FE9" w:rsidRPr="000D526F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3E29C0">
        <w:t xml:space="preserve"> </w:t>
      </w:r>
      <w:r w:rsidR="000D526F">
        <w:t xml:space="preserve">5 lutego </w:t>
      </w:r>
      <w:r w:rsidR="003E29C0">
        <w:t>2025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lastRenderedPageBreak/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6C6DBB" w:rsidRPr="006C6DBB" w:rsidRDefault="006C6DBB" w:rsidP="006C6DBB">
      <w:pPr>
        <w:pStyle w:val="Nagwek1"/>
        <w:jc w:val="both"/>
        <w:rPr>
          <w:b w:val="0"/>
          <w:color w:val="000000"/>
        </w:rPr>
      </w:pPr>
      <w:r>
        <w:rPr>
          <w:color w:val="000000"/>
        </w:rPr>
        <w:t xml:space="preserve">Cena wywoławcza nieruchomości nie zawiera podatku VAT. Podatek ten </w:t>
      </w:r>
      <w:r>
        <w:rPr>
          <w:color w:val="000000"/>
        </w:rPr>
        <w:br/>
        <w:t xml:space="preserve">w wysokości 23% będzie doliczony do ceny nabycia ustalonej w drodze przetargu.               </w:t>
      </w:r>
      <w:r>
        <w:t xml:space="preserve">        </w:t>
      </w:r>
    </w:p>
    <w:p w:rsidR="00B83CB7" w:rsidRPr="00A709BE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37" w:rsidRDefault="00235437" w:rsidP="00C72D24">
      <w:r>
        <w:separator/>
      </w:r>
    </w:p>
  </w:endnote>
  <w:endnote w:type="continuationSeparator" w:id="0">
    <w:p w:rsidR="00235437" w:rsidRDefault="00235437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37" w:rsidRDefault="00235437" w:rsidP="00C72D24">
      <w:r>
        <w:separator/>
      </w:r>
    </w:p>
  </w:footnote>
  <w:footnote w:type="continuationSeparator" w:id="0">
    <w:p w:rsidR="00235437" w:rsidRDefault="00235437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927B3"/>
    <w:rsid w:val="000A07ED"/>
    <w:rsid w:val="000B1B6A"/>
    <w:rsid w:val="000B659F"/>
    <w:rsid w:val="000D526F"/>
    <w:rsid w:val="000E473D"/>
    <w:rsid w:val="000E69B8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35437"/>
    <w:rsid w:val="0023684A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29C0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1E8A"/>
    <w:rsid w:val="006A3292"/>
    <w:rsid w:val="006C162A"/>
    <w:rsid w:val="006C1925"/>
    <w:rsid w:val="006C6DBB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D3FF1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4A45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768A0"/>
    <w:rsid w:val="00C83E69"/>
    <w:rsid w:val="00C9730C"/>
    <w:rsid w:val="00CA6BF3"/>
    <w:rsid w:val="00CB1C0D"/>
    <w:rsid w:val="00CC245F"/>
    <w:rsid w:val="00CC3144"/>
    <w:rsid w:val="00CF60A6"/>
    <w:rsid w:val="00D15067"/>
    <w:rsid w:val="00D3096B"/>
    <w:rsid w:val="00D37C7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5211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198</cp:revision>
  <cp:lastPrinted>2024-07-29T10:42:00Z</cp:lastPrinted>
  <dcterms:created xsi:type="dcterms:W3CDTF">2014-01-14T08:26:00Z</dcterms:created>
  <dcterms:modified xsi:type="dcterms:W3CDTF">2025-01-08T08:54:00Z</dcterms:modified>
</cp:coreProperties>
</file>