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A7" w:rsidRDefault="00C512A7" w:rsidP="000242A7">
      <w:pPr>
        <w:jc w:val="center"/>
        <w:rPr>
          <w:rFonts w:ascii="Times New Roman" w:hAnsi="Times New Roman" w:cs="Times New Roman"/>
          <w:b/>
          <w:sz w:val="32"/>
          <w:szCs w:val="32"/>
        </w:rPr>
      </w:pPr>
      <w:r w:rsidRPr="00C512A7">
        <w:rPr>
          <w:rFonts w:ascii="Times New Roman" w:hAnsi="Times New Roman" w:cs="Times New Roman"/>
          <w:b/>
          <w:sz w:val="32"/>
          <w:szCs w:val="32"/>
        </w:rPr>
        <w:t>Wydawanie decyzji o środowiskowych uwarunkowaniach</w:t>
      </w:r>
    </w:p>
    <w:p w:rsidR="001B755F" w:rsidRDefault="001B755F" w:rsidP="000242A7">
      <w:pPr>
        <w:jc w:val="center"/>
        <w:rPr>
          <w:rFonts w:ascii="Times New Roman" w:hAnsi="Times New Roman" w:cs="Times New Roman"/>
          <w:b/>
          <w:sz w:val="32"/>
          <w:szCs w:val="32"/>
        </w:rPr>
      </w:pPr>
      <w:r>
        <w:rPr>
          <w:rFonts w:ascii="Times New Roman" w:hAnsi="Times New Roman" w:cs="Times New Roman"/>
          <w:b/>
          <w:sz w:val="32"/>
          <w:szCs w:val="32"/>
        </w:rPr>
        <w:t>KARTA USŁUGI</w:t>
      </w:r>
    </w:p>
    <w:p w:rsidR="00686959" w:rsidRDefault="00686959" w:rsidP="00686959">
      <w:pPr>
        <w:spacing w:after="0" w:line="240" w:lineRule="auto"/>
        <w:jc w:val="center"/>
        <w:rPr>
          <w:rFonts w:ascii="Times New Roman" w:hAnsi="Times New Roman" w:cs="Times New Roman"/>
          <w:b/>
          <w:sz w:val="28"/>
          <w:szCs w:val="28"/>
        </w:rPr>
      </w:pPr>
      <w:r w:rsidRPr="00686959">
        <w:rPr>
          <w:rFonts w:ascii="Times New Roman" w:hAnsi="Times New Roman" w:cs="Times New Roman"/>
          <w:b/>
          <w:sz w:val="28"/>
          <w:szCs w:val="28"/>
        </w:rPr>
        <w:t>I</w:t>
      </w:r>
    </w:p>
    <w:p w:rsidR="00C512A7" w:rsidRDefault="00686959" w:rsidP="00B310FF">
      <w:pPr>
        <w:spacing w:after="0" w:line="240" w:lineRule="auto"/>
        <w:jc w:val="both"/>
        <w:rPr>
          <w:rFonts w:ascii="Times New Roman" w:hAnsi="Times New Roman" w:cs="Times New Roman"/>
          <w:b/>
          <w:sz w:val="28"/>
          <w:szCs w:val="28"/>
        </w:rPr>
      </w:pPr>
      <w:r w:rsidRPr="00686959">
        <w:rPr>
          <w:rFonts w:ascii="Times New Roman" w:hAnsi="Times New Roman" w:cs="Times New Roman"/>
          <w:b/>
          <w:sz w:val="28"/>
          <w:szCs w:val="28"/>
        </w:rPr>
        <w:t>Wymagane dokumenty do załatwienia</w:t>
      </w:r>
      <w:r w:rsidR="00B310FF">
        <w:rPr>
          <w:rFonts w:ascii="Times New Roman" w:hAnsi="Times New Roman" w:cs="Times New Roman"/>
          <w:b/>
          <w:sz w:val="28"/>
          <w:szCs w:val="28"/>
        </w:rPr>
        <w:t xml:space="preserve"> sprawy</w:t>
      </w:r>
      <w:r>
        <w:rPr>
          <w:rFonts w:ascii="Times New Roman" w:hAnsi="Times New Roman" w:cs="Times New Roman"/>
          <w:b/>
          <w:sz w:val="28"/>
          <w:szCs w:val="28"/>
        </w:rPr>
        <w:t xml:space="preserve"> </w:t>
      </w:r>
    </w:p>
    <w:p w:rsidR="00686959" w:rsidRPr="00686959" w:rsidRDefault="00686959" w:rsidP="00686959">
      <w:pPr>
        <w:spacing w:after="0" w:line="240" w:lineRule="auto"/>
        <w:jc w:val="center"/>
        <w:rPr>
          <w:rFonts w:ascii="Times New Roman" w:hAnsi="Times New Roman" w:cs="Times New Roman"/>
          <w:b/>
          <w:sz w:val="28"/>
          <w:szCs w:val="28"/>
        </w:rPr>
      </w:pPr>
    </w:p>
    <w:p w:rsidR="00C512A7" w:rsidRDefault="00C512A7" w:rsidP="00C512A7">
      <w:pPr>
        <w:jc w:val="both"/>
        <w:rPr>
          <w:rFonts w:ascii="Times New Roman" w:hAnsi="Times New Roman" w:cs="Times New Roman"/>
          <w:b/>
          <w:sz w:val="24"/>
          <w:szCs w:val="24"/>
        </w:rPr>
      </w:pPr>
      <w:r w:rsidRPr="00193364">
        <w:rPr>
          <w:rFonts w:ascii="Times New Roman" w:hAnsi="Times New Roman" w:cs="Times New Roman"/>
          <w:sz w:val="24"/>
          <w:szCs w:val="24"/>
        </w:rPr>
        <w:t>1.</w:t>
      </w:r>
      <w:r>
        <w:rPr>
          <w:rFonts w:ascii="Times New Roman" w:hAnsi="Times New Roman" w:cs="Times New Roman"/>
          <w:b/>
          <w:sz w:val="24"/>
          <w:szCs w:val="24"/>
        </w:rPr>
        <w:t xml:space="preserve">  </w:t>
      </w:r>
      <w:r w:rsidRPr="00C512A7">
        <w:rPr>
          <w:rFonts w:ascii="Times New Roman" w:hAnsi="Times New Roman" w:cs="Times New Roman"/>
          <w:b/>
          <w:sz w:val="24"/>
          <w:szCs w:val="24"/>
        </w:rPr>
        <w:t>Kto może wystąpić z wnioskiem/zainicjować sprawę:</w:t>
      </w:r>
    </w:p>
    <w:p w:rsidR="00C512A7" w:rsidRPr="00C512A7" w:rsidRDefault="00C512A7" w:rsidP="00C512A7">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o</w:t>
      </w:r>
      <w:r w:rsidRPr="00C512A7">
        <w:rPr>
          <w:rFonts w:ascii="Times New Roman" w:hAnsi="Times New Roman" w:cs="Times New Roman"/>
          <w:sz w:val="24"/>
          <w:szCs w:val="24"/>
        </w:rPr>
        <w:t>soba prawna</w:t>
      </w:r>
    </w:p>
    <w:p w:rsidR="00C512A7" w:rsidRDefault="00C512A7" w:rsidP="00C512A7">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o</w:t>
      </w:r>
      <w:r w:rsidRPr="00C512A7">
        <w:rPr>
          <w:rFonts w:ascii="Times New Roman" w:hAnsi="Times New Roman" w:cs="Times New Roman"/>
          <w:sz w:val="24"/>
          <w:szCs w:val="24"/>
        </w:rPr>
        <w:t xml:space="preserve">soba fizyczna </w:t>
      </w:r>
    </w:p>
    <w:p w:rsidR="00686959" w:rsidRDefault="00C512A7" w:rsidP="00686959">
      <w:pPr>
        <w:ind w:left="284" w:hanging="284"/>
        <w:jc w:val="both"/>
        <w:rPr>
          <w:rFonts w:ascii="Times New Roman" w:eastAsia="Times New Roman" w:hAnsi="Times New Roman" w:cs="Times New Roman"/>
          <w:sz w:val="24"/>
          <w:szCs w:val="24"/>
          <w:lang w:eastAsia="pl-PL"/>
        </w:rPr>
      </w:pPr>
      <w:r w:rsidRPr="00193364">
        <w:rPr>
          <w:rFonts w:ascii="Times New Roman" w:hAnsi="Times New Roman" w:cs="Times New Roman"/>
          <w:sz w:val="24"/>
          <w:szCs w:val="24"/>
        </w:rPr>
        <w:t>2.</w:t>
      </w:r>
      <w:r>
        <w:rPr>
          <w:rFonts w:ascii="Times New Roman" w:hAnsi="Times New Roman" w:cs="Times New Roman"/>
          <w:b/>
          <w:sz w:val="24"/>
          <w:szCs w:val="24"/>
        </w:rPr>
        <w:t xml:space="preserve"> Wniosek - </w:t>
      </w:r>
      <w:r w:rsidRPr="00C512A7">
        <w:rPr>
          <w:rFonts w:ascii="Times New Roman" w:hAnsi="Times New Roman" w:cs="Times New Roman"/>
          <w:sz w:val="24"/>
          <w:szCs w:val="24"/>
        </w:rPr>
        <w:t xml:space="preserve">o wydanie decyzji </w:t>
      </w:r>
      <w:r>
        <w:rPr>
          <w:rFonts w:ascii="Times New Roman" w:hAnsi="Times New Roman" w:cs="Times New Roman"/>
          <w:sz w:val="24"/>
          <w:szCs w:val="24"/>
        </w:rPr>
        <w:t xml:space="preserve">o środowiskowych uwarunkowaniach, podpisany przez Wnioskodawcę lub pełnomocnika </w:t>
      </w:r>
      <w:r w:rsidR="005F05D9" w:rsidRPr="00177EC1">
        <w:rPr>
          <w:rFonts w:ascii="Times New Roman" w:hAnsi="Times New Roman" w:cs="Times New Roman"/>
          <w:sz w:val="24"/>
          <w:szCs w:val="24"/>
        </w:rPr>
        <w:t>( Załącznik</w:t>
      </w:r>
      <w:r w:rsidR="005F05D9">
        <w:rPr>
          <w:rFonts w:ascii="Times New Roman" w:hAnsi="Times New Roman" w:cs="Times New Roman"/>
          <w:b/>
          <w:sz w:val="24"/>
          <w:szCs w:val="24"/>
        </w:rPr>
        <w:t xml:space="preserve"> </w:t>
      </w:r>
      <w:r w:rsidR="005F05D9" w:rsidRPr="00177EC1">
        <w:rPr>
          <w:rFonts w:ascii="Times New Roman" w:hAnsi="Times New Roman" w:cs="Times New Roman"/>
          <w:sz w:val="24"/>
          <w:szCs w:val="24"/>
        </w:rPr>
        <w:t>1)</w:t>
      </w:r>
      <w:r>
        <w:rPr>
          <w:rFonts w:ascii="Times New Roman" w:hAnsi="Times New Roman" w:cs="Times New Roman"/>
          <w:sz w:val="24"/>
          <w:szCs w:val="24"/>
        </w:rPr>
        <w:t xml:space="preserve">. </w:t>
      </w:r>
      <w:r w:rsidR="00686959">
        <w:rPr>
          <w:rFonts w:ascii="Times New Roman" w:eastAsia="Times New Roman" w:hAnsi="Times New Roman" w:cs="Times New Roman"/>
          <w:sz w:val="24"/>
          <w:szCs w:val="24"/>
          <w:lang w:eastAsia="pl-PL"/>
        </w:rPr>
        <w:t>W</w:t>
      </w:r>
      <w:r w:rsidR="00686959" w:rsidRPr="009D369A">
        <w:rPr>
          <w:rFonts w:ascii="Times New Roman" w:eastAsia="Times New Roman" w:hAnsi="Times New Roman" w:cs="Times New Roman"/>
          <w:sz w:val="24"/>
          <w:szCs w:val="24"/>
          <w:lang w:eastAsia="pl-PL"/>
        </w:rPr>
        <w:t xml:space="preserve"> przypadku prowadzenia sprawy przez pełnomocnika inwestora należy dołączyć oryginał pełnomocnictwa lub notarialne potwierdzony odpis pełnomocnictwa zgodnie z art. 33 Kpa wraz z dowo</w:t>
      </w:r>
      <w:r w:rsidR="00686959">
        <w:rPr>
          <w:rFonts w:ascii="Times New Roman" w:eastAsia="Times New Roman" w:hAnsi="Times New Roman" w:cs="Times New Roman"/>
          <w:sz w:val="24"/>
          <w:szCs w:val="24"/>
          <w:lang w:eastAsia="pl-PL"/>
        </w:rPr>
        <w:t>dem uiszczenia opłaty skarbowej.</w:t>
      </w:r>
    </w:p>
    <w:p w:rsidR="00C512A7" w:rsidRDefault="00686959" w:rsidP="00686959">
      <w:pPr>
        <w:ind w:left="284" w:hanging="284"/>
        <w:jc w:val="both"/>
        <w:rPr>
          <w:rFonts w:ascii="Times New Roman" w:hAnsi="Times New Roman" w:cs="Times New Roman"/>
          <w:b/>
          <w:sz w:val="24"/>
          <w:szCs w:val="24"/>
        </w:rPr>
      </w:pPr>
      <w:r w:rsidRPr="00193364">
        <w:rPr>
          <w:rFonts w:ascii="Times New Roman" w:hAnsi="Times New Roman" w:cs="Times New Roman"/>
          <w:sz w:val="24"/>
          <w:szCs w:val="24"/>
        </w:rPr>
        <w:t xml:space="preserve"> </w:t>
      </w:r>
      <w:r w:rsidR="00244950" w:rsidRPr="00193364">
        <w:rPr>
          <w:rFonts w:ascii="Times New Roman" w:hAnsi="Times New Roman" w:cs="Times New Roman"/>
          <w:sz w:val="24"/>
          <w:szCs w:val="24"/>
        </w:rPr>
        <w:t>3.</w:t>
      </w:r>
      <w:r w:rsidR="00244950">
        <w:rPr>
          <w:rFonts w:ascii="Times New Roman" w:hAnsi="Times New Roman" w:cs="Times New Roman"/>
          <w:b/>
          <w:sz w:val="24"/>
          <w:szCs w:val="24"/>
        </w:rPr>
        <w:t xml:space="preserve">  Załączniki do wniosku:</w:t>
      </w:r>
    </w:p>
    <w:p w:rsidR="00244950" w:rsidRPr="00177EC1" w:rsidRDefault="00244950" w:rsidP="00244950">
      <w:pPr>
        <w:pStyle w:val="Akapitzlist"/>
        <w:numPr>
          <w:ilvl w:val="0"/>
          <w:numId w:val="14"/>
        </w:numPr>
        <w:jc w:val="both"/>
        <w:rPr>
          <w:rFonts w:ascii="Times New Roman" w:hAnsi="Times New Roman" w:cs="Times New Roman"/>
          <w:b/>
          <w:sz w:val="24"/>
          <w:szCs w:val="24"/>
        </w:rPr>
      </w:pPr>
      <w:r w:rsidRPr="009D369A">
        <w:rPr>
          <w:rFonts w:ascii="Times New Roman" w:eastAsia="Times New Roman" w:hAnsi="Times New Roman" w:cs="Times New Roman"/>
          <w:b/>
          <w:sz w:val="24"/>
          <w:szCs w:val="24"/>
          <w:lang w:eastAsia="pl-PL"/>
        </w:rPr>
        <w:t>w przypadku przedsięwzięć mogących zawsze znacząco oddziaływać na środowisko</w:t>
      </w:r>
      <w:r w:rsidR="00D3066A">
        <w:rPr>
          <w:rFonts w:ascii="Times New Roman" w:eastAsia="Times New Roman" w:hAnsi="Times New Roman" w:cs="Times New Roman"/>
          <w:sz w:val="24"/>
          <w:szCs w:val="24"/>
          <w:lang w:eastAsia="pl-PL"/>
        </w:rPr>
        <w:t>:</w:t>
      </w:r>
      <w:r w:rsidRPr="009D369A">
        <w:rPr>
          <w:rFonts w:ascii="Times New Roman" w:eastAsia="Times New Roman" w:hAnsi="Times New Roman" w:cs="Times New Roman"/>
          <w:sz w:val="24"/>
          <w:szCs w:val="24"/>
          <w:lang w:eastAsia="pl-PL"/>
        </w:rPr>
        <w:t xml:space="preserve"> </w:t>
      </w:r>
      <w:r w:rsidR="00D3066A">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 xml:space="preserve">raport o oddziaływaniu przedsięwzięcia na środowisko, sporządzony zgodnie z art. 66 ustawy z dnia 3 października 2008 r. o udostępnianiu informacji </w:t>
      </w:r>
      <w:r>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 xml:space="preserve">o środowisku i jego ochronie, udziale społeczeństwa w ochronie środowiska oraz </w:t>
      </w:r>
      <w:r>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o ocenach oddziaływa</w:t>
      </w:r>
      <w:r w:rsidR="00D059B9">
        <w:rPr>
          <w:rFonts w:ascii="Times New Roman" w:eastAsia="Times New Roman" w:hAnsi="Times New Roman" w:cs="Times New Roman"/>
          <w:sz w:val="24"/>
          <w:szCs w:val="24"/>
          <w:lang w:eastAsia="pl-PL"/>
        </w:rPr>
        <w:t>nia na środowisko (</w:t>
      </w:r>
      <w:proofErr w:type="spellStart"/>
      <w:r w:rsidR="00D059B9">
        <w:rPr>
          <w:rFonts w:ascii="Times New Roman" w:eastAsia="Times New Roman" w:hAnsi="Times New Roman" w:cs="Times New Roman"/>
          <w:sz w:val="24"/>
          <w:szCs w:val="24"/>
          <w:lang w:eastAsia="pl-PL"/>
        </w:rPr>
        <w:t>t.j</w:t>
      </w:r>
      <w:proofErr w:type="spellEnd"/>
      <w:r w:rsidR="00D059B9">
        <w:rPr>
          <w:rFonts w:ascii="Times New Roman" w:eastAsia="Times New Roman" w:hAnsi="Times New Roman" w:cs="Times New Roman"/>
          <w:sz w:val="24"/>
          <w:szCs w:val="24"/>
          <w:lang w:eastAsia="pl-PL"/>
        </w:rPr>
        <w:t>. Dz. U. z 2023</w:t>
      </w:r>
      <w:r w:rsidR="00457254">
        <w:rPr>
          <w:rFonts w:ascii="Times New Roman" w:eastAsia="Times New Roman" w:hAnsi="Times New Roman" w:cs="Times New Roman"/>
          <w:sz w:val="24"/>
          <w:szCs w:val="24"/>
          <w:lang w:eastAsia="pl-PL"/>
        </w:rPr>
        <w:t xml:space="preserve"> r., poz. </w:t>
      </w:r>
      <w:r w:rsidR="00D059B9">
        <w:rPr>
          <w:rFonts w:ascii="Times New Roman" w:eastAsia="Times New Roman" w:hAnsi="Times New Roman" w:cs="Times New Roman"/>
          <w:sz w:val="24"/>
          <w:szCs w:val="24"/>
          <w:lang w:eastAsia="pl-PL"/>
        </w:rPr>
        <w:t xml:space="preserve">1094) </w:t>
      </w:r>
      <w:r w:rsidRPr="009D369A">
        <w:rPr>
          <w:rFonts w:ascii="Times New Roman" w:eastAsia="Times New Roman" w:hAnsi="Times New Roman" w:cs="Times New Roman"/>
          <w:sz w:val="24"/>
          <w:szCs w:val="24"/>
          <w:lang w:eastAsia="pl-PL"/>
        </w:rPr>
        <w:t xml:space="preserve">– zwanej dalej ustawą OOŚ, </w:t>
      </w:r>
      <w:r w:rsidRPr="009D369A">
        <w:rPr>
          <w:rFonts w:ascii="Times New Roman" w:eastAsia="Times New Roman" w:hAnsi="Times New Roman" w:cs="Times New Roman"/>
          <w:b/>
          <w:sz w:val="24"/>
          <w:szCs w:val="24"/>
          <w:lang w:eastAsia="pl-PL"/>
        </w:rPr>
        <w:t xml:space="preserve">raport należy złożyć w czterech egzemplarzach wraz </w:t>
      </w:r>
      <w:r w:rsidR="00D059B9">
        <w:rPr>
          <w:rFonts w:ascii="Times New Roman" w:eastAsia="Times New Roman" w:hAnsi="Times New Roman" w:cs="Times New Roman"/>
          <w:b/>
          <w:sz w:val="24"/>
          <w:szCs w:val="24"/>
          <w:lang w:eastAsia="pl-PL"/>
        </w:rPr>
        <w:t xml:space="preserve"> </w:t>
      </w:r>
      <w:r w:rsidRPr="009D369A">
        <w:rPr>
          <w:rFonts w:ascii="Times New Roman" w:eastAsia="Times New Roman" w:hAnsi="Times New Roman" w:cs="Times New Roman"/>
          <w:b/>
          <w:sz w:val="24"/>
          <w:szCs w:val="24"/>
          <w:lang w:eastAsia="pl-PL"/>
        </w:rPr>
        <w:t>z</w:t>
      </w:r>
      <w:r w:rsidRPr="00244950">
        <w:rPr>
          <w:rFonts w:ascii="Times New Roman" w:eastAsia="Times New Roman" w:hAnsi="Times New Roman" w:cs="Times New Roman"/>
          <w:b/>
          <w:sz w:val="24"/>
          <w:szCs w:val="24"/>
          <w:lang w:eastAsia="pl-PL"/>
        </w:rPr>
        <w:t xml:space="preserve"> jego</w:t>
      </w:r>
      <w:r w:rsidRPr="009D369A">
        <w:rPr>
          <w:rFonts w:ascii="Times New Roman" w:eastAsia="Times New Roman" w:hAnsi="Times New Roman" w:cs="Times New Roman"/>
          <w:b/>
          <w:sz w:val="24"/>
          <w:szCs w:val="24"/>
          <w:lang w:eastAsia="pl-PL"/>
        </w:rPr>
        <w:t xml:space="preserve"> zapisem w formie elektronicznej na informatycznych nośnikach danych </w:t>
      </w:r>
      <w:r w:rsidR="00177EC1">
        <w:rPr>
          <w:rFonts w:ascii="Times New Roman" w:eastAsia="Times New Roman" w:hAnsi="Times New Roman" w:cs="Times New Roman"/>
          <w:b/>
          <w:sz w:val="24"/>
          <w:szCs w:val="24"/>
          <w:lang w:eastAsia="pl-PL"/>
        </w:rPr>
        <w:t>(4 egzemplarze</w:t>
      </w:r>
      <w:r w:rsidRPr="009D369A">
        <w:rPr>
          <w:rFonts w:ascii="Times New Roman" w:eastAsia="Times New Roman" w:hAnsi="Times New Roman" w:cs="Times New Roman"/>
          <w:b/>
          <w:sz w:val="24"/>
          <w:szCs w:val="24"/>
          <w:lang w:eastAsia="pl-PL"/>
        </w:rPr>
        <w:t>)</w:t>
      </w:r>
      <w:r w:rsidRPr="009D369A">
        <w:rPr>
          <w:rFonts w:ascii="Times New Roman" w:eastAsia="Times New Roman" w:hAnsi="Times New Roman" w:cs="Times New Roman"/>
          <w:sz w:val="24"/>
          <w:szCs w:val="24"/>
          <w:lang w:eastAsia="pl-PL"/>
        </w:rPr>
        <w:t xml:space="preserve">. Raport musi być podpisany przez autora (imię, nazwisko, podpis), </w:t>
      </w:r>
      <w:r w:rsidR="00D059B9">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a w przypadku gdy wykonawcą raportu jest zespół autorów - kierujący tym ze</w:t>
      </w:r>
      <w:r w:rsidR="00177EC1">
        <w:rPr>
          <w:rFonts w:ascii="Times New Roman" w:eastAsia="Times New Roman" w:hAnsi="Times New Roman" w:cs="Times New Roman"/>
          <w:sz w:val="24"/>
          <w:szCs w:val="24"/>
          <w:lang w:eastAsia="pl-PL"/>
        </w:rPr>
        <w:t>społem, wraz z podaniem imienia</w:t>
      </w:r>
      <w:r>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 xml:space="preserve">i nazwiska oraz daty sporządzenia raportu. Do raportu musi być dołączone oświadczenie </w:t>
      </w:r>
      <w:r w:rsidR="00CE33C9">
        <w:rPr>
          <w:rFonts w:ascii="Times New Roman" w:eastAsia="Times New Roman" w:hAnsi="Times New Roman" w:cs="Times New Roman"/>
          <w:sz w:val="24"/>
          <w:szCs w:val="24"/>
          <w:lang w:eastAsia="pl-PL"/>
        </w:rPr>
        <w:t xml:space="preserve">(Załącznik 2) </w:t>
      </w:r>
      <w:r w:rsidRPr="009D369A">
        <w:rPr>
          <w:rFonts w:ascii="Times New Roman" w:eastAsia="Times New Roman" w:hAnsi="Times New Roman" w:cs="Times New Roman"/>
          <w:sz w:val="24"/>
          <w:szCs w:val="24"/>
          <w:lang w:eastAsia="pl-PL"/>
        </w:rPr>
        <w:t xml:space="preserve">autora, a w przypadku gdy wykonawcą raportu jest zespół autorów - kierującego tym zespołem, o spełnieniu wymagań, </w:t>
      </w:r>
      <w:r w:rsidR="00D059B9">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o których mowa w art. 74a ust. 2</w:t>
      </w:r>
      <w:r w:rsidR="00177EC1">
        <w:rPr>
          <w:rFonts w:ascii="Times New Roman" w:eastAsia="Times New Roman" w:hAnsi="Times New Roman" w:cs="Times New Roman"/>
          <w:sz w:val="24"/>
          <w:szCs w:val="24"/>
          <w:lang w:eastAsia="pl-PL"/>
        </w:rPr>
        <w:t xml:space="preserve"> ustawy OOŚ.</w:t>
      </w:r>
    </w:p>
    <w:p w:rsidR="00177EC1" w:rsidRDefault="00177EC1" w:rsidP="00177EC1">
      <w:pPr>
        <w:ind w:left="1134" w:hanging="774"/>
        <w:jc w:val="both"/>
        <w:rPr>
          <w:rFonts w:ascii="Times New Roman" w:hAnsi="Times New Roman" w:cs="Times New Roman"/>
          <w:sz w:val="24"/>
          <w:szCs w:val="24"/>
        </w:rPr>
      </w:pPr>
      <w:r>
        <w:rPr>
          <w:rFonts w:ascii="Times New Roman" w:hAnsi="Times New Roman" w:cs="Times New Roman"/>
          <w:b/>
          <w:sz w:val="24"/>
          <w:szCs w:val="24"/>
        </w:rPr>
        <w:t xml:space="preserve">Uwaga: </w:t>
      </w:r>
      <w:r>
        <w:rPr>
          <w:rFonts w:ascii="Times New Roman" w:hAnsi="Times New Roman" w:cs="Times New Roman"/>
          <w:sz w:val="24"/>
          <w:szCs w:val="24"/>
        </w:rPr>
        <w:t>w przypadku gdy wnioskodawca występuje o ustalenie zakresu raportu do wniosku należy dołączyć kartę informacyjną przedsięwzięcia.</w:t>
      </w:r>
    </w:p>
    <w:p w:rsidR="001B45A1" w:rsidRDefault="00D3066A" w:rsidP="000D0478">
      <w:pPr>
        <w:pStyle w:val="Akapitzlist"/>
        <w:numPr>
          <w:ilvl w:val="0"/>
          <w:numId w:val="14"/>
        </w:numPr>
        <w:tabs>
          <w:tab w:val="left" w:pos="426"/>
        </w:tabs>
        <w:jc w:val="both"/>
        <w:rPr>
          <w:rFonts w:ascii="Times New Roman" w:eastAsia="Times New Roman" w:hAnsi="Times New Roman" w:cs="Times New Roman"/>
          <w:sz w:val="24"/>
          <w:szCs w:val="24"/>
          <w:lang w:eastAsia="pl-PL"/>
        </w:rPr>
      </w:pPr>
      <w:r w:rsidRPr="009D369A">
        <w:rPr>
          <w:rFonts w:ascii="Times New Roman" w:eastAsia="Times New Roman" w:hAnsi="Times New Roman" w:cs="Times New Roman"/>
          <w:b/>
          <w:sz w:val="24"/>
          <w:szCs w:val="24"/>
          <w:lang w:eastAsia="pl-PL"/>
        </w:rPr>
        <w:t>w przypadku przedsięwzięć mogących potencjalnie znac</w:t>
      </w:r>
      <w:r w:rsidRPr="001B45A1">
        <w:rPr>
          <w:rFonts w:ascii="Times New Roman" w:eastAsia="Times New Roman" w:hAnsi="Times New Roman" w:cs="Times New Roman"/>
          <w:b/>
          <w:sz w:val="24"/>
          <w:szCs w:val="24"/>
          <w:lang w:eastAsia="pl-PL"/>
        </w:rPr>
        <w:t xml:space="preserve">ząco oddziaływać na środowisko: - </w:t>
      </w:r>
      <w:r w:rsidRPr="001B45A1">
        <w:rPr>
          <w:rFonts w:ascii="Times New Roman" w:eastAsia="Times New Roman" w:hAnsi="Times New Roman" w:cs="Times New Roman"/>
          <w:sz w:val="24"/>
          <w:szCs w:val="24"/>
          <w:lang w:eastAsia="pl-PL"/>
        </w:rPr>
        <w:t>kartę informacyj</w:t>
      </w:r>
      <w:r w:rsidR="00CE33C9">
        <w:rPr>
          <w:rFonts w:ascii="Times New Roman" w:eastAsia="Times New Roman" w:hAnsi="Times New Roman" w:cs="Times New Roman"/>
          <w:sz w:val="24"/>
          <w:szCs w:val="24"/>
          <w:lang w:eastAsia="pl-PL"/>
        </w:rPr>
        <w:t>ną przedsięwzięcia  (Załącznik 3</w:t>
      </w:r>
      <w:r w:rsidRPr="001B45A1">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sporządzoną zgodnie z art. 62a ustawy OOŚ</w:t>
      </w:r>
      <w:r w:rsidRPr="001B45A1">
        <w:rPr>
          <w:rFonts w:ascii="Times New Roman" w:eastAsia="Times New Roman" w:hAnsi="Times New Roman" w:cs="Times New Roman"/>
          <w:b/>
          <w:sz w:val="24"/>
          <w:szCs w:val="24"/>
          <w:lang w:eastAsia="pl-PL"/>
        </w:rPr>
        <w:t xml:space="preserve"> </w:t>
      </w:r>
      <w:r w:rsidRPr="009D369A">
        <w:rPr>
          <w:rFonts w:ascii="Times New Roman" w:eastAsia="Times New Roman" w:hAnsi="Times New Roman" w:cs="Times New Roman"/>
          <w:b/>
          <w:sz w:val="24"/>
          <w:szCs w:val="24"/>
          <w:lang w:eastAsia="pl-PL"/>
        </w:rPr>
        <w:t xml:space="preserve">w czterech egzemplarzach wraz </w:t>
      </w:r>
      <w:r w:rsidRPr="001B45A1">
        <w:rPr>
          <w:rFonts w:ascii="Times New Roman" w:eastAsia="Times New Roman" w:hAnsi="Times New Roman" w:cs="Times New Roman"/>
          <w:b/>
          <w:sz w:val="24"/>
          <w:szCs w:val="24"/>
          <w:lang w:eastAsia="pl-PL"/>
        </w:rPr>
        <w:t xml:space="preserve"> </w:t>
      </w:r>
      <w:r w:rsidRPr="009D369A">
        <w:rPr>
          <w:rFonts w:ascii="Times New Roman" w:eastAsia="Times New Roman" w:hAnsi="Times New Roman" w:cs="Times New Roman"/>
          <w:b/>
          <w:sz w:val="24"/>
          <w:szCs w:val="24"/>
          <w:lang w:eastAsia="pl-PL"/>
        </w:rPr>
        <w:t>z</w:t>
      </w:r>
      <w:r w:rsidRPr="001B45A1">
        <w:rPr>
          <w:rFonts w:ascii="Times New Roman" w:eastAsia="Times New Roman" w:hAnsi="Times New Roman" w:cs="Times New Roman"/>
          <w:b/>
          <w:sz w:val="24"/>
          <w:szCs w:val="24"/>
          <w:lang w:eastAsia="pl-PL"/>
        </w:rPr>
        <w:t xml:space="preserve"> jej</w:t>
      </w:r>
      <w:r w:rsidRPr="009D369A">
        <w:rPr>
          <w:rFonts w:ascii="Times New Roman" w:eastAsia="Times New Roman" w:hAnsi="Times New Roman" w:cs="Times New Roman"/>
          <w:b/>
          <w:sz w:val="24"/>
          <w:szCs w:val="24"/>
          <w:lang w:eastAsia="pl-PL"/>
        </w:rPr>
        <w:t xml:space="preserve"> zapisem w formie elektronicznej na informatycznych nośnikach danych </w:t>
      </w:r>
      <w:r w:rsidRPr="001B45A1">
        <w:rPr>
          <w:rFonts w:ascii="Times New Roman" w:eastAsia="Times New Roman" w:hAnsi="Times New Roman" w:cs="Times New Roman"/>
          <w:b/>
          <w:sz w:val="24"/>
          <w:szCs w:val="24"/>
          <w:lang w:eastAsia="pl-PL"/>
        </w:rPr>
        <w:t>(4 egzemplarze</w:t>
      </w:r>
      <w:r w:rsidRPr="009D369A">
        <w:rPr>
          <w:rFonts w:ascii="Times New Roman" w:eastAsia="Times New Roman" w:hAnsi="Times New Roman" w:cs="Times New Roman"/>
          <w:b/>
          <w:sz w:val="24"/>
          <w:szCs w:val="24"/>
          <w:lang w:eastAsia="pl-PL"/>
        </w:rPr>
        <w:t>)</w:t>
      </w:r>
      <w:r w:rsidRPr="001B45A1">
        <w:rPr>
          <w:rFonts w:ascii="Times New Roman" w:eastAsia="Times New Roman" w:hAnsi="Times New Roman" w:cs="Times New Roman"/>
          <w:b/>
          <w:sz w:val="24"/>
          <w:szCs w:val="24"/>
          <w:lang w:eastAsia="pl-PL"/>
        </w:rPr>
        <w:t xml:space="preserve">. </w:t>
      </w:r>
      <w:r w:rsidR="001B45A1" w:rsidRPr="001B45A1">
        <w:rPr>
          <w:rFonts w:ascii="Times New Roman" w:eastAsia="Times New Roman" w:hAnsi="Times New Roman" w:cs="Times New Roman"/>
          <w:sz w:val="24"/>
          <w:szCs w:val="24"/>
          <w:lang w:eastAsia="pl-PL"/>
        </w:rPr>
        <w:t xml:space="preserve">Karta informacyjna </w:t>
      </w:r>
      <w:r w:rsidR="001B45A1">
        <w:rPr>
          <w:rFonts w:ascii="Times New Roman" w:eastAsia="Times New Roman" w:hAnsi="Times New Roman" w:cs="Times New Roman"/>
          <w:sz w:val="24"/>
          <w:szCs w:val="24"/>
          <w:lang w:eastAsia="pl-PL"/>
        </w:rPr>
        <w:t xml:space="preserve">przedsięwzięcia musi być podpisana </w:t>
      </w:r>
      <w:r w:rsidR="001B45A1" w:rsidRPr="009D369A">
        <w:rPr>
          <w:rFonts w:ascii="Times New Roman" w:eastAsia="Times New Roman" w:hAnsi="Times New Roman" w:cs="Times New Roman"/>
          <w:sz w:val="24"/>
          <w:szCs w:val="24"/>
          <w:lang w:eastAsia="pl-PL"/>
        </w:rPr>
        <w:t>przez autora, a w przypadku gdy jej wykonawcą jest zespół autorów – przez kierującego tym zespołem, wraz z podaniem imienia i nazwiska oraz daty sporządzenia karty informacyjnej przedsięwzięcia</w:t>
      </w:r>
      <w:r w:rsidR="001B45A1">
        <w:rPr>
          <w:rFonts w:ascii="Times New Roman" w:eastAsia="Times New Roman" w:hAnsi="Times New Roman" w:cs="Times New Roman"/>
          <w:sz w:val="24"/>
          <w:szCs w:val="24"/>
          <w:lang w:eastAsia="pl-PL"/>
        </w:rPr>
        <w:t>.</w:t>
      </w:r>
    </w:p>
    <w:p w:rsidR="00F33B44" w:rsidRDefault="001B45A1" w:rsidP="00F34019">
      <w:pPr>
        <w:tabs>
          <w:tab w:val="left" w:pos="142"/>
          <w:tab w:val="left" w:pos="284"/>
        </w:tabs>
        <w:ind w:left="284" w:hanging="284"/>
        <w:jc w:val="both"/>
        <w:rPr>
          <w:rFonts w:ascii="Times New Roman" w:eastAsia="Times New Roman" w:hAnsi="Times New Roman" w:cs="Times New Roman"/>
          <w:sz w:val="24"/>
          <w:szCs w:val="24"/>
          <w:lang w:eastAsia="pl-PL"/>
        </w:rPr>
      </w:pPr>
      <w:r w:rsidRPr="00193364">
        <w:rPr>
          <w:rFonts w:ascii="Times New Roman" w:eastAsia="Times New Roman" w:hAnsi="Times New Roman" w:cs="Times New Roman"/>
          <w:sz w:val="24"/>
          <w:szCs w:val="24"/>
          <w:lang w:eastAsia="pl-PL"/>
        </w:rPr>
        <w:t>4.</w:t>
      </w:r>
      <w:r w:rsidRPr="001B45A1">
        <w:rPr>
          <w:rFonts w:ascii="Times New Roman" w:eastAsia="Times New Roman" w:hAnsi="Times New Roman" w:cs="Times New Roman"/>
          <w:b/>
          <w:sz w:val="24"/>
          <w:szCs w:val="24"/>
          <w:lang w:eastAsia="pl-PL"/>
        </w:rPr>
        <w:t xml:space="preserve"> </w:t>
      </w:r>
      <w:r w:rsidR="00F34019" w:rsidRPr="00F34019">
        <w:rPr>
          <w:rFonts w:ascii="Times New Roman" w:eastAsia="Times New Roman" w:hAnsi="Times New Roman" w:cs="Times New Roman"/>
          <w:b/>
          <w:sz w:val="24"/>
          <w:szCs w:val="24"/>
          <w:lang w:eastAsia="pl-PL"/>
        </w:rPr>
        <w:t>P</w:t>
      </w:r>
      <w:r w:rsidR="00F34019" w:rsidRPr="009D369A">
        <w:rPr>
          <w:rFonts w:ascii="Times New Roman" w:eastAsia="Times New Roman" w:hAnsi="Times New Roman" w:cs="Times New Roman"/>
          <w:b/>
          <w:sz w:val="24"/>
          <w:szCs w:val="24"/>
          <w:lang w:eastAsia="pl-PL"/>
        </w:rPr>
        <w:t>oświadczoną przez właściwy organ kopię mapy ewidenc</w:t>
      </w:r>
      <w:r w:rsidR="00F34019" w:rsidRPr="00F34019">
        <w:rPr>
          <w:rFonts w:ascii="Times New Roman" w:eastAsia="Times New Roman" w:hAnsi="Times New Roman" w:cs="Times New Roman"/>
          <w:b/>
          <w:sz w:val="24"/>
          <w:szCs w:val="24"/>
          <w:lang w:eastAsia="pl-PL"/>
        </w:rPr>
        <w:t xml:space="preserve">yjnej, w postaci papierowej lub </w:t>
      </w:r>
      <w:r w:rsidR="00F34019" w:rsidRPr="009D369A">
        <w:rPr>
          <w:rFonts w:ascii="Times New Roman" w:eastAsia="Times New Roman" w:hAnsi="Times New Roman" w:cs="Times New Roman"/>
          <w:b/>
          <w:sz w:val="24"/>
          <w:szCs w:val="24"/>
          <w:lang w:eastAsia="pl-PL"/>
        </w:rPr>
        <w:t>elektronicznej</w:t>
      </w:r>
      <w:r w:rsidR="00F34019" w:rsidRPr="009D369A">
        <w:rPr>
          <w:rFonts w:ascii="Times New Roman" w:eastAsia="Times New Roman" w:hAnsi="Times New Roman" w:cs="Times New Roman"/>
          <w:sz w:val="24"/>
          <w:szCs w:val="24"/>
          <w:lang w:eastAsia="pl-PL"/>
        </w:rPr>
        <w:t xml:space="preserve">, obejmującej przewidywany teren, na którym będzie realizowane przedsięwzięcie, oraz przewidywany obszar, o którym mowa w </w:t>
      </w:r>
      <w:r w:rsidR="00F34019">
        <w:rPr>
          <w:rFonts w:ascii="Times New Roman" w:eastAsia="Times New Roman" w:hAnsi="Times New Roman" w:cs="Times New Roman"/>
          <w:sz w:val="24"/>
          <w:szCs w:val="24"/>
          <w:lang w:eastAsia="pl-PL"/>
        </w:rPr>
        <w:t xml:space="preserve">art. 74 </w:t>
      </w:r>
      <w:r w:rsidR="00F34019" w:rsidRPr="009D369A">
        <w:rPr>
          <w:rFonts w:ascii="Times New Roman" w:eastAsia="Times New Roman" w:hAnsi="Times New Roman" w:cs="Times New Roman"/>
          <w:sz w:val="24"/>
          <w:szCs w:val="24"/>
          <w:lang w:eastAsia="pl-PL"/>
        </w:rPr>
        <w:t>ust. 3a zdanie drugie</w:t>
      </w:r>
      <w:r w:rsidR="00D3066A" w:rsidRPr="001B45A1">
        <w:rPr>
          <w:rFonts w:ascii="Times New Roman" w:eastAsia="Times New Roman" w:hAnsi="Times New Roman" w:cs="Times New Roman"/>
          <w:sz w:val="24"/>
          <w:szCs w:val="24"/>
          <w:lang w:eastAsia="pl-PL"/>
        </w:rPr>
        <w:t xml:space="preserve"> </w:t>
      </w:r>
      <w:r w:rsidR="00F34019">
        <w:rPr>
          <w:rFonts w:ascii="Times New Roman" w:eastAsia="Times New Roman" w:hAnsi="Times New Roman" w:cs="Times New Roman"/>
          <w:sz w:val="24"/>
          <w:szCs w:val="24"/>
          <w:lang w:eastAsia="pl-PL"/>
        </w:rPr>
        <w:t>ustawy OOŚ</w:t>
      </w:r>
      <w:r w:rsidR="00F33B44">
        <w:rPr>
          <w:rFonts w:ascii="Times New Roman" w:eastAsia="Times New Roman" w:hAnsi="Times New Roman" w:cs="Times New Roman"/>
          <w:sz w:val="24"/>
          <w:szCs w:val="24"/>
          <w:lang w:eastAsia="pl-PL"/>
        </w:rPr>
        <w:t xml:space="preserve">. </w:t>
      </w:r>
      <w:r w:rsidR="00F33B44" w:rsidRPr="00F33B44">
        <w:rPr>
          <w:rFonts w:ascii="Times New Roman" w:eastAsia="Times New Roman" w:hAnsi="Times New Roman" w:cs="Times New Roman"/>
          <w:sz w:val="24"/>
          <w:szCs w:val="24"/>
          <w:lang w:eastAsia="pl-PL"/>
        </w:rPr>
        <w:t xml:space="preserve">W celu jak najszybszego przeprowadzenia procedury oraz uzyskiwania jednoczesnych opinii innych organów  zalecane jest przedłożenie 4 egzemplarzy mapy </w:t>
      </w:r>
      <w:r w:rsidR="00F33B44">
        <w:rPr>
          <w:rFonts w:ascii="Times New Roman" w:eastAsia="Times New Roman" w:hAnsi="Times New Roman" w:cs="Times New Roman"/>
          <w:sz w:val="24"/>
          <w:szCs w:val="24"/>
          <w:lang w:eastAsia="pl-PL"/>
        </w:rPr>
        <w:t xml:space="preserve">                      </w:t>
      </w:r>
      <w:r w:rsidR="00F33B44" w:rsidRPr="00F33B44">
        <w:rPr>
          <w:rFonts w:ascii="Times New Roman" w:eastAsia="Times New Roman" w:hAnsi="Times New Roman" w:cs="Times New Roman"/>
          <w:sz w:val="24"/>
          <w:szCs w:val="24"/>
          <w:lang w:eastAsia="pl-PL"/>
        </w:rPr>
        <w:t>(1 oryginał + 3 kopie).</w:t>
      </w:r>
    </w:p>
    <w:p w:rsidR="00764FD5" w:rsidRPr="00764FD5" w:rsidRDefault="00E026F1" w:rsidP="00764FD5">
      <w:pPr>
        <w:tabs>
          <w:tab w:val="left" w:pos="142"/>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193364" w:rsidRPr="00193364">
        <w:rPr>
          <w:rFonts w:ascii="Times New Roman" w:eastAsia="Times New Roman" w:hAnsi="Times New Roman" w:cs="Times New Roman"/>
          <w:b/>
          <w:sz w:val="24"/>
          <w:szCs w:val="24"/>
          <w:lang w:eastAsia="pl-PL"/>
        </w:rPr>
        <w:t>M</w:t>
      </w:r>
      <w:r w:rsidR="00193364" w:rsidRPr="009D369A">
        <w:rPr>
          <w:rFonts w:ascii="Times New Roman" w:eastAsia="Times New Roman" w:hAnsi="Times New Roman" w:cs="Times New Roman"/>
          <w:b/>
          <w:sz w:val="24"/>
          <w:szCs w:val="24"/>
          <w:lang w:eastAsia="pl-PL"/>
        </w:rPr>
        <w:t>apę, w postaci papierowej oraz elektronicznej</w:t>
      </w:r>
      <w:r w:rsidR="00193364" w:rsidRPr="009D369A">
        <w:rPr>
          <w:rFonts w:ascii="Times New Roman" w:eastAsia="Times New Roman" w:hAnsi="Times New Roman" w:cs="Times New Roman"/>
          <w:sz w:val="24"/>
          <w:szCs w:val="24"/>
          <w:lang w:eastAsia="pl-PL"/>
        </w:rPr>
        <w:t xml:space="preserve">, w skali zapewniającej czytelność przedstawionych danych z zaznaczonym przewidywanym terenem, na którym będzie realizowane przedsięwzięcie, oraz z zaznaczonym przewidywanym obszarem, o którym </w:t>
      </w:r>
      <w:r w:rsidR="00193364" w:rsidRPr="009D369A">
        <w:rPr>
          <w:rFonts w:ascii="Times New Roman" w:eastAsia="Times New Roman" w:hAnsi="Times New Roman" w:cs="Times New Roman"/>
          <w:sz w:val="24"/>
          <w:szCs w:val="24"/>
          <w:lang w:eastAsia="pl-PL"/>
        </w:rPr>
        <w:lastRenderedPageBreak/>
        <w:t xml:space="preserve">mowa w </w:t>
      </w:r>
      <w:r w:rsidR="00193364">
        <w:rPr>
          <w:rFonts w:ascii="Times New Roman" w:eastAsia="Times New Roman" w:hAnsi="Times New Roman" w:cs="Times New Roman"/>
          <w:sz w:val="24"/>
          <w:szCs w:val="24"/>
          <w:lang w:eastAsia="pl-PL"/>
        </w:rPr>
        <w:t xml:space="preserve">art. 74 </w:t>
      </w:r>
      <w:r w:rsidR="00193364" w:rsidRPr="009D369A">
        <w:rPr>
          <w:rFonts w:ascii="Times New Roman" w:eastAsia="Times New Roman" w:hAnsi="Times New Roman" w:cs="Times New Roman"/>
          <w:sz w:val="24"/>
          <w:szCs w:val="24"/>
          <w:lang w:eastAsia="pl-PL"/>
        </w:rPr>
        <w:t>ust. 3a zdanie drugie, wraz z wyznaczoną odle</w:t>
      </w:r>
      <w:r w:rsidR="00193364">
        <w:rPr>
          <w:rFonts w:ascii="Times New Roman" w:eastAsia="Times New Roman" w:hAnsi="Times New Roman" w:cs="Times New Roman"/>
          <w:sz w:val="24"/>
          <w:szCs w:val="24"/>
          <w:lang w:eastAsia="pl-PL"/>
        </w:rPr>
        <w:t>głością, o której mowa w art. 74  ust. 3</w:t>
      </w:r>
      <w:r w:rsidR="00193364" w:rsidRPr="009D369A">
        <w:rPr>
          <w:rFonts w:ascii="Times New Roman" w:eastAsia="Times New Roman" w:hAnsi="Times New Roman" w:cs="Times New Roman"/>
          <w:sz w:val="24"/>
          <w:szCs w:val="24"/>
          <w:lang w:eastAsia="pl-PL"/>
        </w:rPr>
        <w:t>a pkt 1</w:t>
      </w:r>
      <w:r w:rsidR="00AC6EAB">
        <w:rPr>
          <w:rFonts w:ascii="Times New Roman" w:eastAsia="Times New Roman" w:hAnsi="Times New Roman" w:cs="Times New Roman"/>
          <w:sz w:val="24"/>
          <w:szCs w:val="24"/>
          <w:lang w:eastAsia="pl-PL"/>
        </w:rPr>
        <w:t xml:space="preserve"> ustawy OOŚ</w:t>
      </w:r>
      <w:r w:rsidR="00F33B44">
        <w:rPr>
          <w:rFonts w:ascii="Times New Roman" w:eastAsia="Times New Roman" w:hAnsi="Times New Roman" w:cs="Times New Roman"/>
          <w:sz w:val="24"/>
          <w:szCs w:val="24"/>
          <w:lang w:eastAsia="pl-PL"/>
        </w:rPr>
        <w:t xml:space="preserve"> </w:t>
      </w:r>
      <w:r w:rsidR="00764FD5" w:rsidRPr="00764FD5">
        <w:rPr>
          <w:rFonts w:ascii="Times New Roman" w:eastAsia="Times New Roman" w:hAnsi="Times New Roman" w:cs="Times New Roman"/>
          <w:sz w:val="24"/>
          <w:szCs w:val="24"/>
          <w:lang w:eastAsia="pl-PL"/>
        </w:rPr>
        <w:t xml:space="preserve">tj. obszar, na który będzie oddziaływać przedsięwzięcie </w:t>
      </w:r>
      <w:r w:rsidR="00764FD5">
        <w:rPr>
          <w:rFonts w:ascii="Times New Roman" w:eastAsia="Times New Roman" w:hAnsi="Times New Roman" w:cs="Times New Roman"/>
          <w:sz w:val="24"/>
          <w:szCs w:val="24"/>
          <w:lang w:eastAsia="pl-PL"/>
        </w:rPr>
        <w:t xml:space="preserve">                      </w:t>
      </w:r>
      <w:r w:rsidR="00764FD5" w:rsidRPr="00764FD5">
        <w:rPr>
          <w:rFonts w:ascii="Times New Roman" w:eastAsia="Times New Roman" w:hAnsi="Times New Roman" w:cs="Times New Roman"/>
          <w:sz w:val="24"/>
          <w:szCs w:val="24"/>
          <w:lang w:eastAsia="pl-PL"/>
        </w:rPr>
        <w:t>w wariancie zaproponowanym przez wnioskodawcę. Przez obszar ten rozumie się:</w:t>
      </w:r>
    </w:p>
    <w:p w:rsidR="00764FD5" w:rsidRPr="00764FD5" w:rsidRDefault="00764FD5" w:rsidP="00764FD5">
      <w:pPr>
        <w:numPr>
          <w:ilvl w:val="0"/>
          <w:numId w:val="14"/>
        </w:numPr>
        <w:tabs>
          <w:tab w:val="left" w:pos="142"/>
          <w:tab w:val="left" w:pos="284"/>
        </w:tabs>
        <w:spacing w:after="0" w:line="240" w:lineRule="auto"/>
        <w:jc w:val="both"/>
        <w:rPr>
          <w:rFonts w:ascii="Times New Roman" w:eastAsia="Times New Roman" w:hAnsi="Times New Roman" w:cs="Times New Roman"/>
          <w:sz w:val="24"/>
          <w:szCs w:val="24"/>
          <w:lang w:eastAsia="pl-PL"/>
        </w:rPr>
      </w:pPr>
      <w:r w:rsidRPr="00764FD5">
        <w:rPr>
          <w:rFonts w:ascii="Times New Roman" w:eastAsia="Times New Roman" w:hAnsi="Times New Roman" w:cs="Times New Roman"/>
          <w:sz w:val="24"/>
          <w:szCs w:val="24"/>
          <w:lang w:eastAsia="pl-PL"/>
        </w:rPr>
        <w:t>przewidywany teren, na którym będzie realizowane przedsięwzięcie, oraz obszar znajdujący się w odległości 100 m od granicy tego terenu,</w:t>
      </w:r>
    </w:p>
    <w:p w:rsidR="00764FD5" w:rsidRPr="00764FD5" w:rsidRDefault="00764FD5" w:rsidP="00764FD5">
      <w:pPr>
        <w:numPr>
          <w:ilvl w:val="0"/>
          <w:numId w:val="14"/>
        </w:numPr>
        <w:tabs>
          <w:tab w:val="left" w:pos="142"/>
          <w:tab w:val="left" w:pos="284"/>
        </w:tabs>
        <w:spacing w:after="0" w:line="240" w:lineRule="auto"/>
        <w:jc w:val="both"/>
        <w:rPr>
          <w:rFonts w:ascii="Times New Roman" w:eastAsia="Times New Roman" w:hAnsi="Times New Roman" w:cs="Times New Roman"/>
          <w:sz w:val="24"/>
          <w:szCs w:val="24"/>
          <w:lang w:eastAsia="pl-PL"/>
        </w:rPr>
      </w:pPr>
      <w:r w:rsidRPr="00764FD5">
        <w:rPr>
          <w:rFonts w:ascii="Times New Roman" w:eastAsia="Times New Roman" w:hAnsi="Times New Roman" w:cs="Times New Roman"/>
          <w:sz w:val="24"/>
          <w:szCs w:val="24"/>
          <w:lang w:eastAsia="pl-PL"/>
        </w:rPr>
        <w:t>działki, na których w wyniku realizacji , eksploatacji lub użytkowania przedsięwzięcia zostałyby przekroczone  standardy jakości środowiska, lub</w:t>
      </w:r>
    </w:p>
    <w:p w:rsidR="00764FD5" w:rsidRPr="00764FD5" w:rsidRDefault="00764FD5" w:rsidP="00764FD5">
      <w:pPr>
        <w:numPr>
          <w:ilvl w:val="0"/>
          <w:numId w:val="14"/>
        </w:numPr>
        <w:tabs>
          <w:tab w:val="left" w:pos="142"/>
          <w:tab w:val="left" w:pos="284"/>
        </w:tabs>
        <w:spacing w:after="0" w:line="240" w:lineRule="auto"/>
        <w:jc w:val="both"/>
        <w:rPr>
          <w:rFonts w:ascii="Times New Roman" w:eastAsia="Times New Roman" w:hAnsi="Times New Roman" w:cs="Times New Roman"/>
          <w:sz w:val="24"/>
          <w:szCs w:val="24"/>
          <w:lang w:eastAsia="pl-PL"/>
        </w:rPr>
      </w:pPr>
      <w:r w:rsidRPr="00764FD5">
        <w:rPr>
          <w:rFonts w:ascii="Times New Roman" w:eastAsia="Times New Roman" w:hAnsi="Times New Roman" w:cs="Times New Roman"/>
          <w:sz w:val="24"/>
          <w:szCs w:val="24"/>
          <w:lang w:eastAsia="pl-PL"/>
        </w:rPr>
        <w:t>działki znajdujące się w zasięgu znaczącego oddziaływania przedsięwzięcia, które może wprowadzić ograniczenia w zagospodarowaniu nieruchomości, zgodnie z jej aktualnym przeznaczeniem.</w:t>
      </w:r>
    </w:p>
    <w:p w:rsidR="00764FD5" w:rsidRDefault="00764FD5" w:rsidP="00764FD5">
      <w:pPr>
        <w:tabs>
          <w:tab w:val="left" w:pos="142"/>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C6EAB">
        <w:rPr>
          <w:rFonts w:ascii="Times New Roman" w:eastAsia="Times New Roman" w:hAnsi="Times New Roman" w:cs="Times New Roman"/>
          <w:sz w:val="24"/>
          <w:szCs w:val="24"/>
          <w:lang w:eastAsia="pl-PL"/>
        </w:rPr>
        <w:t xml:space="preserve">Mapę sporządza się na podkładzie wykonanym na podstawie kopii mapy ewidencyjnej, </w:t>
      </w:r>
      <w:r>
        <w:rPr>
          <w:rFonts w:ascii="Times New Roman" w:eastAsia="Times New Roman" w:hAnsi="Times New Roman" w:cs="Times New Roman"/>
          <w:sz w:val="24"/>
          <w:szCs w:val="24"/>
          <w:lang w:eastAsia="pl-PL"/>
        </w:rPr>
        <w:t xml:space="preserve">                     </w:t>
      </w:r>
      <w:r w:rsidR="00AC6EAB">
        <w:rPr>
          <w:rFonts w:ascii="Times New Roman" w:eastAsia="Times New Roman" w:hAnsi="Times New Roman" w:cs="Times New Roman"/>
          <w:sz w:val="24"/>
          <w:szCs w:val="24"/>
          <w:lang w:eastAsia="pl-PL"/>
        </w:rPr>
        <w:t>o której mowa wyżej.</w:t>
      </w:r>
      <w:r w:rsidR="00403F90">
        <w:rPr>
          <w:rFonts w:ascii="Times New Roman" w:eastAsia="Times New Roman" w:hAnsi="Times New Roman" w:cs="Times New Roman"/>
          <w:sz w:val="24"/>
          <w:szCs w:val="24"/>
          <w:lang w:eastAsia="pl-PL"/>
        </w:rPr>
        <w:t xml:space="preserve"> </w:t>
      </w:r>
    </w:p>
    <w:p w:rsidR="00403F90" w:rsidRDefault="00764FD5" w:rsidP="00764FD5">
      <w:pPr>
        <w:tabs>
          <w:tab w:val="left" w:pos="142"/>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64FD5">
        <w:rPr>
          <w:rFonts w:ascii="Times New Roman" w:eastAsia="Times New Roman" w:hAnsi="Times New Roman" w:cs="Times New Roman"/>
          <w:sz w:val="24"/>
          <w:szCs w:val="24"/>
          <w:lang w:eastAsia="pl-PL"/>
        </w:rPr>
        <w:t>W celu jak najszybszego przeprowadzenia procedury oraz uzyskiwania jednoczesnych opinii innych organów  zalecane jest przedłożenie 4 egzemplarzy mapy (1 oryginał + 3 kopie).</w:t>
      </w:r>
    </w:p>
    <w:p w:rsidR="00C3231C" w:rsidRDefault="00C3231C" w:rsidP="002E6454">
      <w:pPr>
        <w:tabs>
          <w:tab w:val="left" w:pos="142"/>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E026F1" w:rsidRDefault="00E026F1" w:rsidP="002E6454">
      <w:pPr>
        <w:tabs>
          <w:tab w:val="left" w:pos="142"/>
          <w:tab w:val="left"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 </w:t>
      </w:r>
      <w:r w:rsidRPr="009D369A">
        <w:rPr>
          <w:rFonts w:ascii="Times New Roman" w:eastAsia="Times New Roman" w:hAnsi="Times New Roman" w:cs="Times New Roman"/>
          <w:sz w:val="24"/>
          <w:szCs w:val="24"/>
          <w:lang w:eastAsia="pl-PL"/>
        </w:rPr>
        <w:t>przypadku przedsięwzięć wymagających koncesji lub decyzji, o których mowa w art. 72 ust. 1 pkt 4-5, prowadzonych w granicach przestrzeni niestanowiącej części składowej nieruchomości gruntowej, oraz przedsięwzięć dotyczących urządzeń piętrzących I, II i III klasy budowli, inwestycji w zakresie terminalu oraz strategicznej inwestycji w sektorze naftowym, zamiast kopii mapy, o której mowa w pkt 3 - mapę przedstawiającą dane sytuacyjne i wysokościowe, sporządzoną w skali umożliwiającej szczegółowe przedstawienie przebiegu granic terenu, którego dotyczy wniosek, oraz obejmującą obszar, o którym mowa w</w:t>
      </w:r>
      <w:r>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art. 74 </w:t>
      </w:r>
      <w:r w:rsidRPr="009D369A">
        <w:rPr>
          <w:rFonts w:ascii="Times New Roman" w:eastAsia="Times New Roman" w:hAnsi="Times New Roman" w:cs="Times New Roman"/>
          <w:sz w:val="24"/>
          <w:szCs w:val="24"/>
          <w:lang w:eastAsia="pl-PL"/>
        </w:rPr>
        <w:t>ust. 3a zdanie drugie</w:t>
      </w:r>
      <w:r>
        <w:rPr>
          <w:rFonts w:ascii="Times New Roman" w:eastAsia="Times New Roman" w:hAnsi="Times New Roman" w:cs="Times New Roman"/>
          <w:sz w:val="24"/>
          <w:szCs w:val="24"/>
          <w:lang w:eastAsia="pl-PL"/>
        </w:rPr>
        <w:t xml:space="preserve"> ustawy OOŚ.</w:t>
      </w:r>
    </w:p>
    <w:p w:rsidR="002E6454" w:rsidRDefault="002E6454" w:rsidP="002E6454">
      <w:pPr>
        <w:tabs>
          <w:tab w:val="left" w:pos="142"/>
          <w:tab w:val="left" w:pos="284"/>
        </w:tabs>
        <w:spacing w:after="0" w:line="240" w:lineRule="auto"/>
        <w:ind w:left="284" w:hanging="284"/>
        <w:jc w:val="both"/>
        <w:rPr>
          <w:rFonts w:ascii="Times New Roman" w:eastAsia="Times New Roman" w:hAnsi="Times New Roman" w:cs="Times New Roman"/>
          <w:sz w:val="24"/>
          <w:szCs w:val="24"/>
          <w:lang w:eastAsia="pl-PL"/>
        </w:rPr>
      </w:pPr>
    </w:p>
    <w:p w:rsidR="00E026F1" w:rsidRDefault="00E026F1" w:rsidP="00AC6EAB">
      <w:pPr>
        <w:tabs>
          <w:tab w:val="left" w:pos="142"/>
          <w:tab w:val="left" w:pos="284"/>
        </w:tabs>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403F90">
        <w:rPr>
          <w:rFonts w:ascii="Times New Roman" w:eastAsia="Times New Roman" w:hAnsi="Times New Roman" w:cs="Times New Roman"/>
          <w:sz w:val="24"/>
          <w:szCs w:val="24"/>
          <w:lang w:eastAsia="pl-PL"/>
        </w:rPr>
        <w:t>W</w:t>
      </w:r>
      <w:r w:rsidR="00403F90" w:rsidRPr="009D369A">
        <w:rPr>
          <w:rFonts w:ascii="Times New Roman" w:eastAsia="Times New Roman" w:hAnsi="Times New Roman" w:cs="Times New Roman"/>
          <w:sz w:val="24"/>
          <w:szCs w:val="24"/>
          <w:lang w:eastAsia="pl-PL"/>
        </w:rPr>
        <w:t xml:space="preserve">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w:t>
      </w:r>
      <w:r w:rsidR="00403F90">
        <w:rPr>
          <w:rFonts w:ascii="Times New Roman" w:eastAsia="Times New Roman" w:hAnsi="Times New Roman" w:cs="Times New Roman"/>
          <w:sz w:val="24"/>
          <w:szCs w:val="24"/>
          <w:lang w:eastAsia="pl-PL"/>
        </w:rPr>
        <w:t xml:space="preserve">art. 74 </w:t>
      </w:r>
      <w:r w:rsidR="00403F90" w:rsidRPr="009D369A">
        <w:rPr>
          <w:rFonts w:ascii="Times New Roman" w:eastAsia="Times New Roman" w:hAnsi="Times New Roman" w:cs="Times New Roman"/>
          <w:sz w:val="24"/>
          <w:szCs w:val="24"/>
          <w:lang w:eastAsia="pl-PL"/>
        </w:rPr>
        <w:t xml:space="preserve">ust. 3a zdanie drugie, </w:t>
      </w:r>
      <w:r w:rsidR="00403F90">
        <w:rPr>
          <w:rFonts w:ascii="Times New Roman" w:eastAsia="Times New Roman" w:hAnsi="Times New Roman" w:cs="Times New Roman"/>
          <w:sz w:val="24"/>
          <w:szCs w:val="24"/>
          <w:lang w:eastAsia="pl-PL"/>
        </w:rPr>
        <w:t xml:space="preserve">                              </w:t>
      </w:r>
      <w:r w:rsidR="00403F90" w:rsidRPr="009D369A">
        <w:rPr>
          <w:rFonts w:ascii="Times New Roman" w:eastAsia="Times New Roman" w:hAnsi="Times New Roman" w:cs="Times New Roman"/>
          <w:sz w:val="24"/>
          <w:szCs w:val="24"/>
          <w:lang w:eastAsia="pl-PL"/>
        </w:rPr>
        <w:t>z zastrzeżeniem ust. 1a</w:t>
      </w:r>
      <w:r w:rsidR="00403F90">
        <w:rPr>
          <w:rFonts w:ascii="Times New Roman" w:eastAsia="Times New Roman" w:hAnsi="Times New Roman" w:cs="Times New Roman"/>
          <w:sz w:val="24"/>
          <w:szCs w:val="24"/>
          <w:lang w:eastAsia="pl-PL"/>
        </w:rPr>
        <w:t xml:space="preserve"> ustawy OOŚ</w:t>
      </w:r>
      <w:r w:rsidR="00403F90" w:rsidRPr="009D369A">
        <w:rPr>
          <w:rFonts w:ascii="Times New Roman" w:eastAsia="Times New Roman" w:hAnsi="Times New Roman" w:cs="Times New Roman"/>
          <w:sz w:val="24"/>
          <w:szCs w:val="24"/>
          <w:lang w:eastAsia="pl-PL"/>
        </w:rPr>
        <w:t>.</w:t>
      </w:r>
    </w:p>
    <w:p w:rsidR="00403F90" w:rsidRDefault="00403F90" w:rsidP="00AC6EAB">
      <w:pPr>
        <w:tabs>
          <w:tab w:val="left" w:pos="142"/>
          <w:tab w:val="left" w:pos="284"/>
        </w:tabs>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W</w:t>
      </w:r>
      <w:r w:rsidRPr="009D369A">
        <w:rPr>
          <w:rFonts w:ascii="Times New Roman" w:eastAsia="Times New Roman" w:hAnsi="Times New Roman" w:cs="Times New Roman"/>
          <w:sz w:val="24"/>
          <w:szCs w:val="24"/>
          <w:lang w:eastAsia="pl-PL"/>
        </w:rPr>
        <w:t xml:space="preserve"> przypadku przedsięwzięć wymagających decyzji, o której mowa w art. 72 ust. 1 pkt 10, </w:t>
      </w:r>
      <w:r w:rsidR="00CE33C9">
        <w:rPr>
          <w:rFonts w:ascii="Times New Roman" w:eastAsia="Times New Roman" w:hAnsi="Times New Roman" w:cs="Times New Roman"/>
          <w:sz w:val="24"/>
          <w:szCs w:val="24"/>
          <w:lang w:eastAsia="pl-PL"/>
        </w:rPr>
        <w:t xml:space="preserve"> ustawy OOŚ </w:t>
      </w:r>
      <w:r w:rsidRPr="009D369A">
        <w:rPr>
          <w:rFonts w:ascii="Times New Roman" w:eastAsia="Times New Roman" w:hAnsi="Times New Roman" w:cs="Times New Roman"/>
          <w:sz w:val="24"/>
          <w:szCs w:val="24"/>
          <w:lang w:eastAsia="pl-PL"/>
        </w:rPr>
        <w:t>wykaz działek przewidzianych do prowadzenia prac przygotowawczych polegających na wycince drzew i krzewów, o ile prace taki</w:t>
      </w:r>
      <w:r>
        <w:rPr>
          <w:rFonts w:ascii="Times New Roman" w:eastAsia="Times New Roman" w:hAnsi="Times New Roman" w:cs="Times New Roman"/>
          <w:sz w:val="24"/>
          <w:szCs w:val="24"/>
          <w:lang w:eastAsia="pl-PL"/>
        </w:rPr>
        <w:t>e przewidziane są do realizacji.</w:t>
      </w:r>
    </w:p>
    <w:p w:rsidR="00403F90" w:rsidRDefault="00403F90" w:rsidP="00343C49">
      <w:pPr>
        <w:tabs>
          <w:tab w:val="left" w:pos="142"/>
          <w:tab w:val="left" w:pos="284"/>
        </w:tabs>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A</w:t>
      </w:r>
      <w:r w:rsidRPr="009D369A">
        <w:rPr>
          <w:rFonts w:ascii="Times New Roman" w:eastAsia="Times New Roman" w:hAnsi="Times New Roman" w:cs="Times New Roman"/>
          <w:sz w:val="24"/>
          <w:szCs w:val="24"/>
          <w:lang w:eastAsia="pl-PL"/>
        </w:rPr>
        <w:t xml:space="preserve">nalizę kosztów i korzyści, o której mowa w art. 10a ust. 1 ustawy z dnia 10 kwietnia </w:t>
      </w:r>
      <w:r w:rsidR="00686959">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1997 r. - P</w:t>
      </w:r>
      <w:r w:rsidR="00043C41">
        <w:rPr>
          <w:rFonts w:ascii="Times New Roman" w:eastAsia="Times New Roman" w:hAnsi="Times New Roman" w:cs="Times New Roman"/>
          <w:sz w:val="24"/>
          <w:szCs w:val="24"/>
          <w:lang w:eastAsia="pl-PL"/>
        </w:rPr>
        <w:t>rawo energetyczne (Dz. U. z 2020 r. poz. 833</w:t>
      </w:r>
      <w:r w:rsidRPr="009D369A">
        <w:rPr>
          <w:rFonts w:ascii="Times New Roman" w:eastAsia="Times New Roman" w:hAnsi="Times New Roman" w:cs="Times New Roman"/>
          <w:sz w:val="24"/>
          <w:szCs w:val="24"/>
          <w:lang w:eastAsia="pl-PL"/>
        </w:rPr>
        <w:t xml:space="preserve"> z </w:t>
      </w:r>
      <w:proofErr w:type="spellStart"/>
      <w:r w:rsidRPr="009D369A">
        <w:rPr>
          <w:rFonts w:ascii="Times New Roman" w:eastAsia="Times New Roman" w:hAnsi="Times New Roman" w:cs="Times New Roman"/>
          <w:sz w:val="24"/>
          <w:szCs w:val="24"/>
          <w:lang w:eastAsia="pl-PL"/>
        </w:rPr>
        <w:t>późn</w:t>
      </w:r>
      <w:proofErr w:type="spellEnd"/>
      <w:r w:rsidRPr="009D369A">
        <w:rPr>
          <w:rFonts w:ascii="Times New Roman" w:eastAsia="Times New Roman" w:hAnsi="Times New Roman" w:cs="Times New Roman"/>
          <w:sz w:val="24"/>
          <w:szCs w:val="24"/>
          <w:lang w:eastAsia="pl-PL"/>
        </w:rPr>
        <w:t xml:space="preserve">. zm.). </w:t>
      </w:r>
      <w:r w:rsidR="00686959">
        <w:rPr>
          <w:rFonts w:ascii="Times New Roman" w:eastAsia="Times New Roman" w:hAnsi="Times New Roman" w:cs="Times New Roman"/>
          <w:sz w:val="24"/>
          <w:szCs w:val="24"/>
          <w:lang w:eastAsia="pl-PL"/>
        </w:rPr>
        <w:t xml:space="preserve">                                                             </w:t>
      </w:r>
      <w:r w:rsidR="00686959" w:rsidRPr="009D369A">
        <w:rPr>
          <w:rFonts w:ascii="Times New Roman" w:eastAsia="Times New Roman" w:hAnsi="Times New Roman" w:cs="Times New Roman"/>
          <w:sz w:val="24"/>
          <w:szCs w:val="24"/>
          <w:lang w:eastAsia="pl-PL"/>
        </w:rPr>
        <w:t xml:space="preserve">Jeżeli liczba stron postępowania w sprawie wydania decyzji o środowiskowych uwarunkowaniach przekracza 10, nie wymaga się dołączenia dokumentu, o którym mowa </w:t>
      </w:r>
      <w:r w:rsidR="00686959">
        <w:rPr>
          <w:rFonts w:ascii="Times New Roman" w:eastAsia="Times New Roman" w:hAnsi="Times New Roman" w:cs="Times New Roman"/>
          <w:sz w:val="24"/>
          <w:szCs w:val="24"/>
          <w:lang w:eastAsia="pl-PL"/>
        </w:rPr>
        <w:t xml:space="preserve">           </w:t>
      </w:r>
      <w:r w:rsidR="00686959" w:rsidRPr="009D369A">
        <w:rPr>
          <w:rFonts w:ascii="Times New Roman" w:eastAsia="Times New Roman" w:hAnsi="Times New Roman" w:cs="Times New Roman"/>
          <w:sz w:val="24"/>
          <w:szCs w:val="24"/>
          <w:lang w:eastAsia="pl-PL"/>
        </w:rPr>
        <w:t>w</w:t>
      </w:r>
      <w:r w:rsidR="00343C49">
        <w:rPr>
          <w:rFonts w:ascii="Times New Roman" w:eastAsia="Times New Roman" w:hAnsi="Times New Roman" w:cs="Times New Roman"/>
          <w:sz w:val="24"/>
          <w:szCs w:val="24"/>
          <w:lang w:eastAsia="pl-PL"/>
        </w:rPr>
        <w:t xml:space="preserve"> art. 74</w:t>
      </w:r>
      <w:r w:rsidR="00686959" w:rsidRPr="009D369A">
        <w:rPr>
          <w:rFonts w:ascii="Times New Roman" w:eastAsia="Times New Roman" w:hAnsi="Times New Roman" w:cs="Times New Roman"/>
          <w:sz w:val="24"/>
          <w:szCs w:val="24"/>
          <w:lang w:eastAsia="pl-PL"/>
        </w:rPr>
        <w:t xml:space="preserve"> ust. 1 pkt 6</w:t>
      </w:r>
      <w:r w:rsidR="00343C49" w:rsidRPr="00343C49">
        <w:rPr>
          <w:rFonts w:ascii="Times New Roman" w:eastAsia="Times New Roman" w:hAnsi="Times New Roman" w:cs="Times New Roman"/>
          <w:sz w:val="24"/>
          <w:szCs w:val="24"/>
          <w:lang w:eastAsia="pl-PL"/>
        </w:rPr>
        <w:t xml:space="preserve"> </w:t>
      </w:r>
      <w:r w:rsidR="00343C49">
        <w:rPr>
          <w:rFonts w:ascii="Times New Roman" w:eastAsia="Times New Roman" w:hAnsi="Times New Roman" w:cs="Times New Roman"/>
          <w:sz w:val="24"/>
          <w:szCs w:val="24"/>
          <w:lang w:eastAsia="pl-PL"/>
        </w:rPr>
        <w:t>ustawy OOŚ</w:t>
      </w:r>
      <w:r w:rsidR="00686959" w:rsidRPr="009D369A">
        <w:rPr>
          <w:rFonts w:ascii="Times New Roman" w:eastAsia="Times New Roman" w:hAnsi="Times New Roman" w:cs="Times New Roman"/>
          <w:sz w:val="24"/>
          <w:szCs w:val="24"/>
          <w:lang w:eastAsia="pl-PL"/>
        </w:rPr>
        <w:t>. W razie wątpliwości organ może wezwać inwestora do dołączenia dokumentu, o którym mowa w ust. 1 pkt 6</w:t>
      </w:r>
      <w:r w:rsidR="00CE33C9">
        <w:rPr>
          <w:rFonts w:ascii="Times New Roman" w:eastAsia="Times New Roman" w:hAnsi="Times New Roman" w:cs="Times New Roman"/>
          <w:sz w:val="24"/>
          <w:szCs w:val="24"/>
          <w:lang w:eastAsia="pl-PL"/>
        </w:rPr>
        <w:t xml:space="preserve"> ustawy OOŚ</w:t>
      </w:r>
      <w:r w:rsidR="00686959" w:rsidRPr="009D369A">
        <w:rPr>
          <w:rFonts w:ascii="Times New Roman" w:eastAsia="Times New Roman" w:hAnsi="Times New Roman" w:cs="Times New Roman"/>
          <w:sz w:val="24"/>
          <w:szCs w:val="24"/>
          <w:lang w:eastAsia="pl-PL"/>
        </w:rPr>
        <w:t>, w zakresie niezbędnym do wykazania, że liczba stron postępowania przekracza 10.</w:t>
      </w:r>
    </w:p>
    <w:p w:rsidR="00686959" w:rsidRDefault="00686959" w:rsidP="00043C41">
      <w:pPr>
        <w:tabs>
          <w:tab w:val="left" w:pos="142"/>
          <w:tab w:val="left" w:pos="284"/>
        </w:tabs>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w:t>
      </w:r>
      <w:r w:rsidRPr="00686959">
        <w:rPr>
          <w:rFonts w:ascii="Times New Roman" w:eastAsia="Times New Roman" w:hAnsi="Times New Roman" w:cs="Times New Roman"/>
          <w:sz w:val="24"/>
          <w:szCs w:val="24"/>
          <w:lang w:eastAsia="pl-PL"/>
        </w:rPr>
        <w:t xml:space="preserve"> przypadku gdy wnioskodawcą jest podmiot zależny od jednostki samorządu terytorialnego oświa</w:t>
      </w:r>
      <w:r>
        <w:rPr>
          <w:rFonts w:ascii="Times New Roman" w:eastAsia="Times New Roman" w:hAnsi="Times New Roman" w:cs="Times New Roman"/>
          <w:sz w:val="24"/>
          <w:szCs w:val="24"/>
          <w:lang w:eastAsia="pl-PL"/>
        </w:rPr>
        <w:t>dczenie wraz z uzasadnieniem, czy</w:t>
      </w:r>
      <w:r w:rsidRPr="00686959">
        <w:rPr>
          <w:rFonts w:ascii="Times New Roman" w:eastAsia="Times New Roman" w:hAnsi="Times New Roman" w:cs="Times New Roman"/>
          <w:sz w:val="24"/>
          <w:szCs w:val="24"/>
          <w:lang w:eastAsia="pl-PL"/>
        </w:rPr>
        <w:t xml:space="preserve"> wnioskodawca jest podmiotem zależnym od jednostki samorządu terytorialnego, dla której organem wykonawczym </w:t>
      </w:r>
      <w:r>
        <w:rPr>
          <w:rFonts w:ascii="Times New Roman" w:eastAsia="Times New Roman" w:hAnsi="Times New Roman" w:cs="Times New Roman"/>
          <w:sz w:val="24"/>
          <w:szCs w:val="24"/>
          <w:lang w:eastAsia="pl-PL"/>
        </w:rPr>
        <w:t xml:space="preserve">                       </w:t>
      </w:r>
      <w:r w:rsidRPr="00686959">
        <w:rPr>
          <w:rFonts w:ascii="Times New Roman" w:eastAsia="Times New Roman" w:hAnsi="Times New Roman" w:cs="Times New Roman"/>
          <w:sz w:val="24"/>
          <w:szCs w:val="24"/>
          <w:lang w:eastAsia="pl-PL"/>
        </w:rPr>
        <w:t>w rozumieniu art. 24m ust. 2 ustawy z dnia 8 marca 1990 r. o samorządzie gminnym jest organ właściwy do wydania decyzji o środowiskowych uwarunkowaniach (</w:t>
      </w:r>
      <w:r>
        <w:rPr>
          <w:rFonts w:ascii="Times New Roman" w:eastAsia="Times New Roman" w:hAnsi="Times New Roman" w:cs="Times New Roman"/>
          <w:sz w:val="24"/>
          <w:szCs w:val="24"/>
          <w:lang w:eastAsia="pl-PL"/>
        </w:rPr>
        <w:t>Burmistrz Brzozowa).</w:t>
      </w:r>
    </w:p>
    <w:p w:rsidR="00686959" w:rsidRDefault="00686959" w:rsidP="00AC6EAB">
      <w:pPr>
        <w:tabs>
          <w:tab w:val="left" w:pos="142"/>
          <w:tab w:val="left" w:pos="284"/>
        </w:tabs>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Dowód wniesienia opłaty skarbowej.</w:t>
      </w:r>
    </w:p>
    <w:p w:rsidR="00B310FF" w:rsidRDefault="00686959" w:rsidP="00B310FF">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sidRPr="00686959">
        <w:rPr>
          <w:rFonts w:ascii="Times New Roman" w:eastAsia="Times New Roman" w:hAnsi="Times New Roman" w:cs="Times New Roman"/>
          <w:b/>
          <w:sz w:val="28"/>
          <w:szCs w:val="28"/>
          <w:lang w:eastAsia="pl-PL"/>
        </w:rPr>
        <w:t xml:space="preserve">II </w:t>
      </w:r>
    </w:p>
    <w:p w:rsidR="00686959" w:rsidRDefault="00686959" w:rsidP="00B310FF">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sidRPr="00686959">
        <w:rPr>
          <w:rFonts w:ascii="Times New Roman" w:eastAsia="Times New Roman" w:hAnsi="Times New Roman" w:cs="Times New Roman"/>
          <w:b/>
          <w:sz w:val="28"/>
          <w:szCs w:val="28"/>
          <w:lang w:eastAsia="pl-PL"/>
        </w:rPr>
        <w:lastRenderedPageBreak/>
        <w:t>Opłaty</w:t>
      </w:r>
    </w:p>
    <w:p w:rsidR="00B310FF" w:rsidRDefault="00B310FF" w:rsidP="00B310FF">
      <w:pPr>
        <w:tabs>
          <w:tab w:val="left" w:pos="142"/>
          <w:tab w:val="left" w:pos="284"/>
        </w:tabs>
        <w:spacing w:after="0" w:line="240" w:lineRule="auto"/>
        <w:ind w:left="284" w:hanging="284"/>
        <w:jc w:val="both"/>
        <w:rPr>
          <w:rFonts w:ascii="Times New Roman" w:eastAsia="Times New Roman" w:hAnsi="Times New Roman" w:cs="Times New Roman"/>
          <w:b/>
          <w:sz w:val="28"/>
          <w:szCs w:val="28"/>
          <w:lang w:eastAsia="pl-PL"/>
        </w:rPr>
      </w:pPr>
    </w:p>
    <w:p w:rsidR="00B310FF" w:rsidRDefault="00580E84" w:rsidP="00B310FF">
      <w:pPr>
        <w:pStyle w:val="Akapitzlist"/>
        <w:numPr>
          <w:ilvl w:val="0"/>
          <w:numId w:val="16"/>
        </w:numPr>
        <w:tabs>
          <w:tab w:val="left" w:pos="142"/>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205 zł – za </w:t>
      </w:r>
      <w:r w:rsidR="00B310FF" w:rsidRPr="009D369A">
        <w:rPr>
          <w:rFonts w:ascii="Times New Roman" w:eastAsia="Times New Roman" w:hAnsi="Times New Roman" w:cs="Times New Roman"/>
          <w:sz w:val="24"/>
          <w:szCs w:val="24"/>
          <w:lang w:eastAsia="pl-PL"/>
        </w:rPr>
        <w:t>wydanie decyzji o środowiskowych uwarunkowaniach</w:t>
      </w:r>
      <w:r w:rsidR="00B310FF">
        <w:rPr>
          <w:rFonts w:ascii="Times New Roman" w:eastAsia="Times New Roman" w:hAnsi="Times New Roman" w:cs="Times New Roman"/>
          <w:sz w:val="24"/>
          <w:szCs w:val="24"/>
          <w:lang w:eastAsia="pl-PL"/>
        </w:rPr>
        <w:t>,</w:t>
      </w:r>
    </w:p>
    <w:p w:rsidR="00CE33C9" w:rsidRDefault="00CE33C9" w:rsidP="00580E84">
      <w:pPr>
        <w:pStyle w:val="Akapitzlist"/>
        <w:numPr>
          <w:ilvl w:val="0"/>
          <w:numId w:val="16"/>
        </w:numPr>
        <w:tabs>
          <w:tab w:val="left" w:pos="142"/>
          <w:tab w:val="left" w:pos="284"/>
        </w:tabs>
        <w:spacing w:after="0" w:line="240" w:lineRule="auto"/>
        <w:ind w:left="709" w:hanging="34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105 zł </w:t>
      </w:r>
      <w:r w:rsidR="00580E8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580E84">
        <w:rPr>
          <w:rFonts w:ascii="Times New Roman" w:eastAsia="Times New Roman" w:hAnsi="Times New Roman" w:cs="Times New Roman"/>
          <w:sz w:val="24"/>
          <w:szCs w:val="24"/>
          <w:lang w:eastAsia="pl-PL"/>
        </w:rPr>
        <w:t xml:space="preserve">za </w:t>
      </w:r>
      <w:r w:rsidR="00580E84" w:rsidRPr="009D369A">
        <w:rPr>
          <w:rFonts w:ascii="Times New Roman" w:eastAsia="Times New Roman" w:hAnsi="Times New Roman" w:cs="Times New Roman"/>
          <w:sz w:val="24"/>
          <w:szCs w:val="24"/>
          <w:lang w:eastAsia="pl-PL"/>
        </w:rPr>
        <w:t xml:space="preserve">przeniesienie decyzji o środowiskowych uwarunkowaniach na rzecz innej </w:t>
      </w:r>
      <w:r w:rsidR="00580E84">
        <w:rPr>
          <w:rFonts w:ascii="Times New Roman" w:eastAsia="Times New Roman" w:hAnsi="Times New Roman" w:cs="Times New Roman"/>
          <w:sz w:val="24"/>
          <w:szCs w:val="24"/>
          <w:lang w:eastAsia="pl-PL"/>
        </w:rPr>
        <w:t xml:space="preserve">              </w:t>
      </w:r>
      <w:r w:rsidR="00580E84" w:rsidRPr="009D369A">
        <w:rPr>
          <w:rFonts w:ascii="Times New Roman" w:eastAsia="Times New Roman" w:hAnsi="Times New Roman" w:cs="Times New Roman"/>
          <w:sz w:val="24"/>
          <w:szCs w:val="24"/>
          <w:lang w:eastAsia="pl-PL"/>
        </w:rPr>
        <w:t>osoby,</w:t>
      </w:r>
    </w:p>
    <w:p w:rsidR="00580E84" w:rsidRDefault="00580E84" w:rsidP="00580E84">
      <w:pPr>
        <w:pStyle w:val="Akapitzlist"/>
        <w:numPr>
          <w:ilvl w:val="0"/>
          <w:numId w:val="16"/>
        </w:numPr>
        <w:tabs>
          <w:tab w:val="left" w:pos="142"/>
          <w:tab w:val="left" w:pos="284"/>
        </w:tabs>
        <w:spacing w:after="0" w:line="240" w:lineRule="auto"/>
        <w:ind w:left="709" w:hanging="34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17 zł – w przypadku prowadzenia sprawy przez pełnomocnika dowód wniesienia opłaty skarbowej za pełnomocnictwo.</w:t>
      </w:r>
    </w:p>
    <w:p w:rsidR="00580E84" w:rsidRDefault="00580E84" w:rsidP="00580E84">
      <w:pPr>
        <w:tabs>
          <w:tab w:val="left" w:pos="142"/>
          <w:tab w:val="left" w:pos="284"/>
        </w:tabs>
        <w:spacing w:after="0" w:line="240" w:lineRule="auto"/>
        <w:jc w:val="both"/>
        <w:rPr>
          <w:rFonts w:ascii="Times New Roman" w:eastAsia="Times New Roman" w:hAnsi="Times New Roman" w:cs="Times New Roman"/>
          <w:sz w:val="24"/>
          <w:szCs w:val="24"/>
          <w:lang w:eastAsia="pl-PL"/>
        </w:rPr>
      </w:pPr>
    </w:p>
    <w:p w:rsidR="00EF2D0F" w:rsidRDefault="00EF2D0F" w:rsidP="00EF2D0F">
      <w:pPr>
        <w:tabs>
          <w:tab w:val="left" w:pos="142"/>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Opłatę należy uiścić przez w</w:t>
      </w:r>
      <w:r w:rsidR="00580E84">
        <w:rPr>
          <w:rFonts w:ascii="Times New Roman" w:eastAsia="Times New Roman" w:hAnsi="Times New Roman" w:cs="Times New Roman"/>
          <w:sz w:val="24"/>
          <w:szCs w:val="24"/>
          <w:lang w:eastAsia="pl-PL"/>
        </w:rPr>
        <w:t>płatę</w:t>
      </w:r>
      <w:r>
        <w:rPr>
          <w:rFonts w:ascii="Times New Roman" w:eastAsia="Times New Roman" w:hAnsi="Times New Roman" w:cs="Times New Roman"/>
          <w:sz w:val="24"/>
          <w:szCs w:val="24"/>
          <w:lang w:eastAsia="pl-PL"/>
        </w:rPr>
        <w:t xml:space="preserve"> na rachunek bankowy organu:</w:t>
      </w:r>
      <w:r w:rsidR="00580E8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EF2D0F" w:rsidRDefault="00EF2D0F" w:rsidP="00EF2D0F">
      <w:pPr>
        <w:tabs>
          <w:tab w:val="left" w:pos="142"/>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Urząd Miejski</w:t>
      </w:r>
      <w:r w:rsidR="00580E84">
        <w:rPr>
          <w:rFonts w:ascii="Times New Roman" w:eastAsia="Times New Roman" w:hAnsi="Times New Roman" w:cs="Times New Roman"/>
          <w:sz w:val="24"/>
          <w:szCs w:val="24"/>
          <w:lang w:eastAsia="pl-PL"/>
        </w:rPr>
        <w:t xml:space="preserve"> w Brzozowie ul. Armii Krajowej 1</w:t>
      </w:r>
      <w:r>
        <w:rPr>
          <w:rFonts w:ascii="Times New Roman" w:eastAsia="Times New Roman" w:hAnsi="Times New Roman" w:cs="Times New Roman"/>
          <w:sz w:val="24"/>
          <w:szCs w:val="24"/>
          <w:lang w:eastAsia="pl-PL"/>
        </w:rPr>
        <w:t>,</w:t>
      </w:r>
    </w:p>
    <w:p w:rsidR="00EF2D0F" w:rsidRDefault="00EF2D0F" w:rsidP="00EF2D0F">
      <w:pPr>
        <w:tabs>
          <w:tab w:val="left" w:pos="142"/>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Nr konta: </w:t>
      </w:r>
      <w:r w:rsidRPr="00032D06">
        <w:rPr>
          <w:rFonts w:ascii="Times New Roman" w:eastAsia="Times New Roman" w:hAnsi="Times New Roman" w:cs="Times New Roman"/>
          <w:sz w:val="24"/>
          <w:szCs w:val="24"/>
          <w:lang w:eastAsia="pl-PL"/>
        </w:rPr>
        <w:t>81 1020 4391 0000 6702 0171 7768</w:t>
      </w:r>
    </w:p>
    <w:p w:rsidR="00EF2D0F" w:rsidRDefault="00EF2D0F" w:rsidP="00EF2D0F">
      <w:pPr>
        <w:tabs>
          <w:tab w:val="left" w:pos="142"/>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lub bezpośrednio  w kasie Urzędu:</w:t>
      </w:r>
    </w:p>
    <w:p w:rsidR="00EF2D0F" w:rsidRDefault="00EF2D0F" w:rsidP="00EF2D0F">
      <w:pPr>
        <w:tabs>
          <w:tab w:val="left" w:pos="142"/>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723D7">
        <w:rPr>
          <w:rFonts w:ascii="Times New Roman" w:eastAsia="Times New Roman" w:hAnsi="Times New Roman" w:cs="Times New Roman"/>
          <w:sz w:val="24"/>
          <w:szCs w:val="24"/>
          <w:lang w:eastAsia="pl-PL"/>
        </w:rPr>
        <w:t xml:space="preserve">poniedziałek, </w:t>
      </w:r>
      <w:r w:rsidR="00032D06">
        <w:rPr>
          <w:rFonts w:ascii="Times New Roman" w:eastAsia="Times New Roman" w:hAnsi="Times New Roman" w:cs="Times New Roman"/>
          <w:sz w:val="24"/>
          <w:szCs w:val="24"/>
          <w:lang w:eastAsia="pl-PL"/>
        </w:rPr>
        <w:t>wtorek, środa, czwartek w godz.  8</w:t>
      </w:r>
      <w:r w:rsidR="00032D06">
        <w:rPr>
          <w:rFonts w:ascii="Times New Roman" w:eastAsia="Times New Roman" w:hAnsi="Times New Roman" w:cs="Times New Roman"/>
          <w:sz w:val="24"/>
          <w:szCs w:val="24"/>
          <w:vertAlign w:val="superscript"/>
          <w:lang w:eastAsia="pl-PL"/>
        </w:rPr>
        <w:t xml:space="preserve">00 </w:t>
      </w:r>
      <w:r>
        <w:rPr>
          <w:rFonts w:ascii="Times New Roman" w:eastAsia="Times New Roman" w:hAnsi="Times New Roman" w:cs="Times New Roman"/>
          <w:sz w:val="24"/>
          <w:szCs w:val="24"/>
          <w:lang w:eastAsia="pl-PL"/>
        </w:rPr>
        <w:t>–</w:t>
      </w:r>
      <w:r w:rsidR="004723D7">
        <w:rPr>
          <w:rFonts w:ascii="Times New Roman" w:eastAsia="Times New Roman" w:hAnsi="Times New Roman" w:cs="Times New Roman"/>
          <w:sz w:val="24"/>
          <w:szCs w:val="24"/>
          <w:lang w:eastAsia="pl-PL"/>
        </w:rPr>
        <w:t xml:space="preserve"> 14</w:t>
      </w:r>
      <w:r w:rsidR="004723D7">
        <w:rPr>
          <w:rFonts w:ascii="Times New Roman" w:eastAsia="Times New Roman" w:hAnsi="Times New Roman" w:cs="Times New Roman"/>
          <w:sz w:val="24"/>
          <w:szCs w:val="24"/>
          <w:vertAlign w:val="superscript"/>
          <w:lang w:eastAsia="pl-PL"/>
        </w:rPr>
        <w:t>0</w:t>
      </w:r>
      <w:r w:rsidR="00032D06">
        <w:rPr>
          <w:rFonts w:ascii="Times New Roman" w:eastAsia="Times New Roman" w:hAnsi="Times New Roman" w:cs="Times New Roman"/>
          <w:sz w:val="24"/>
          <w:szCs w:val="24"/>
          <w:vertAlign w:val="superscript"/>
          <w:lang w:eastAsia="pl-PL"/>
        </w:rPr>
        <w:t>0</w:t>
      </w:r>
      <w:r>
        <w:rPr>
          <w:rFonts w:ascii="Times New Roman" w:eastAsia="Times New Roman" w:hAnsi="Times New Roman" w:cs="Times New Roman"/>
          <w:sz w:val="24"/>
          <w:szCs w:val="24"/>
          <w:lang w:eastAsia="pl-PL"/>
        </w:rPr>
        <w:t xml:space="preserve">, </w:t>
      </w:r>
    </w:p>
    <w:p w:rsidR="00580E84" w:rsidRPr="00EF2D0F" w:rsidRDefault="00EF2D0F" w:rsidP="00EF2D0F">
      <w:pPr>
        <w:tabs>
          <w:tab w:val="left" w:pos="142"/>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piątek w godz. </w:t>
      </w:r>
      <w:r w:rsidR="00032D06">
        <w:rPr>
          <w:rFonts w:ascii="Times New Roman" w:eastAsia="Times New Roman" w:hAnsi="Times New Roman" w:cs="Times New Roman"/>
          <w:sz w:val="24"/>
          <w:szCs w:val="24"/>
          <w:lang w:eastAsia="pl-PL"/>
        </w:rPr>
        <w:t>8</w:t>
      </w:r>
      <w:r w:rsidR="00032D06">
        <w:rPr>
          <w:rFonts w:ascii="Times New Roman" w:eastAsia="Times New Roman" w:hAnsi="Times New Roman" w:cs="Times New Roman"/>
          <w:sz w:val="24"/>
          <w:szCs w:val="24"/>
          <w:vertAlign w:val="superscript"/>
          <w:lang w:eastAsia="pl-PL"/>
        </w:rPr>
        <w:t xml:space="preserve">00 </w:t>
      </w:r>
      <w:r w:rsidR="004723D7">
        <w:rPr>
          <w:rFonts w:ascii="Times New Roman" w:eastAsia="Times New Roman" w:hAnsi="Times New Roman" w:cs="Times New Roman"/>
          <w:sz w:val="24"/>
          <w:szCs w:val="24"/>
          <w:lang w:eastAsia="pl-PL"/>
        </w:rPr>
        <w:t>– 13</w:t>
      </w:r>
      <w:r w:rsidR="00E66F13">
        <w:rPr>
          <w:rFonts w:ascii="Times New Roman" w:eastAsia="Times New Roman" w:hAnsi="Times New Roman" w:cs="Times New Roman"/>
          <w:sz w:val="24"/>
          <w:szCs w:val="24"/>
          <w:vertAlign w:val="superscript"/>
          <w:lang w:eastAsia="pl-PL"/>
        </w:rPr>
        <w:t>30</w:t>
      </w:r>
      <w:r>
        <w:rPr>
          <w:rFonts w:ascii="Times New Roman" w:eastAsia="Times New Roman" w:hAnsi="Times New Roman" w:cs="Times New Roman"/>
          <w:sz w:val="24"/>
          <w:szCs w:val="24"/>
          <w:lang w:eastAsia="pl-PL"/>
        </w:rPr>
        <w:t>.</w:t>
      </w:r>
    </w:p>
    <w:p w:rsidR="00686959" w:rsidRDefault="00686959" w:rsidP="00686959">
      <w:pPr>
        <w:tabs>
          <w:tab w:val="left" w:pos="142"/>
          <w:tab w:val="left" w:pos="284"/>
        </w:tabs>
        <w:ind w:left="284" w:hanging="284"/>
        <w:jc w:val="center"/>
        <w:rPr>
          <w:rFonts w:ascii="Times New Roman" w:eastAsia="Times New Roman" w:hAnsi="Times New Roman" w:cs="Times New Roman"/>
          <w:b/>
          <w:sz w:val="24"/>
          <w:szCs w:val="24"/>
          <w:lang w:eastAsia="pl-PL"/>
        </w:rPr>
      </w:pPr>
    </w:p>
    <w:p w:rsidR="00EF2D0F" w:rsidRDefault="00EF2D0F" w:rsidP="00EF2D0F">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sidRPr="00EF2D0F">
        <w:rPr>
          <w:rFonts w:ascii="Times New Roman" w:eastAsia="Times New Roman" w:hAnsi="Times New Roman" w:cs="Times New Roman"/>
          <w:b/>
          <w:sz w:val="28"/>
          <w:szCs w:val="28"/>
          <w:lang w:eastAsia="pl-PL"/>
        </w:rPr>
        <w:t>III</w:t>
      </w:r>
    </w:p>
    <w:p w:rsidR="00EF2D0F" w:rsidRDefault="00EF2D0F" w:rsidP="00EF2D0F">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Miejsce złożenia dokumentów</w:t>
      </w:r>
    </w:p>
    <w:p w:rsidR="00EF2D0F" w:rsidRDefault="00EF2D0F" w:rsidP="00EF2D0F">
      <w:pPr>
        <w:tabs>
          <w:tab w:val="left" w:pos="142"/>
          <w:tab w:val="left" w:pos="284"/>
        </w:tabs>
        <w:spacing w:after="0" w:line="240" w:lineRule="auto"/>
        <w:ind w:left="284" w:hanging="284"/>
        <w:jc w:val="both"/>
        <w:rPr>
          <w:rFonts w:ascii="Times New Roman" w:eastAsia="Times New Roman" w:hAnsi="Times New Roman" w:cs="Times New Roman"/>
          <w:sz w:val="24"/>
          <w:szCs w:val="24"/>
          <w:lang w:eastAsia="pl-PL"/>
        </w:rPr>
      </w:pPr>
    </w:p>
    <w:p w:rsidR="00EF2D0F" w:rsidRDefault="00D04318" w:rsidP="00D04318">
      <w:pPr>
        <w:tabs>
          <w:tab w:val="left" w:pos="0"/>
          <w:tab w:val="left" w:pos="142"/>
        </w:tabs>
        <w:spacing w:after="0" w:line="240" w:lineRule="auto"/>
        <w:jc w:val="both"/>
        <w:rPr>
          <w:rFonts w:ascii="Times New Roman" w:eastAsia="Times New Roman" w:hAnsi="Times New Roman" w:cs="Times New Roman"/>
          <w:sz w:val="24"/>
          <w:szCs w:val="24"/>
          <w:lang w:eastAsia="pl-PL"/>
        </w:rPr>
      </w:pPr>
      <w:r w:rsidRPr="009D369A">
        <w:rPr>
          <w:rFonts w:ascii="Times New Roman" w:eastAsia="Times New Roman" w:hAnsi="Times New Roman" w:cs="Times New Roman"/>
          <w:sz w:val="24"/>
          <w:szCs w:val="24"/>
          <w:lang w:eastAsia="pl-PL"/>
        </w:rPr>
        <w:t>Osobiście l</w:t>
      </w:r>
      <w:r>
        <w:rPr>
          <w:rFonts w:ascii="Times New Roman" w:eastAsia="Times New Roman" w:hAnsi="Times New Roman" w:cs="Times New Roman"/>
          <w:sz w:val="24"/>
          <w:szCs w:val="24"/>
          <w:lang w:eastAsia="pl-PL"/>
        </w:rPr>
        <w:t>ub pocztą na adres: Urząd Miejski w Brzozowie, ul. Armii Krajowej 1</w:t>
      </w:r>
      <w:r w:rsidRPr="009D369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36-200 Brzozów</w:t>
      </w:r>
      <w:r w:rsidRPr="009D369A">
        <w:rPr>
          <w:rFonts w:ascii="Times New Roman" w:eastAsia="Times New Roman" w:hAnsi="Times New Roman" w:cs="Times New Roman"/>
          <w:sz w:val="24"/>
          <w:szCs w:val="24"/>
          <w:lang w:eastAsia="pl-PL"/>
        </w:rPr>
        <w:t xml:space="preserve"> lub </w:t>
      </w:r>
      <w:r>
        <w:rPr>
          <w:rFonts w:ascii="Times New Roman" w:eastAsia="Times New Roman" w:hAnsi="Times New Roman" w:cs="Times New Roman"/>
          <w:sz w:val="24"/>
          <w:szCs w:val="24"/>
          <w:lang w:eastAsia="pl-PL"/>
        </w:rPr>
        <w:t xml:space="preserve">poprzez Platformę </w:t>
      </w:r>
      <w:proofErr w:type="spellStart"/>
      <w:r w:rsidRPr="009D369A">
        <w:rPr>
          <w:rFonts w:ascii="Times New Roman" w:eastAsia="Times New Roman" w:hAnsi="Times New Roman" w:cs="Times New Roman"/>
          <w:sz w:val="24"/>
          <w:szCs w:val="24"/>
          <w:lang w:eastAsia="pl-PL"/>
        </w:rPr>
        <w:t>ePUAP</w:t>
      </w:r>
      <w:proofErr w:type="spellEnd"/>
      <w:r w:rsidRPr="009D369A">
        <w:rPr>
          <w:rFonts w:ascii="Times New Roman" w:eastAsia="Times New Roman" w:hAnsi="Times New Roman" w:cs="Times New Roman"/>
          <w:sz w:val="24"/>
          <w:szCs w:val="24"/>
          <w:lang w:eastAsia="pl-PL"/>
        </w:rPr>
        <w:t>.</w:t>
      </w:r>
    </w:p>
    <w:p w:rsidR="00D04318" w:rsidRDefault="00D04318" w:rsidP="00D04318">
      <w:pPr>
        <w:tabs>
          <w:tab w:val="left" w:pos="0"/>
          <w:tab w:val="left" w:pos="14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Informację w danej sprawie uzyskają Państwo: </w:t>
      </w:r>
    </w:p>
    <w:p w:rsidR="00D04318" w:rsidRPr="00D04318" w:rsidRDefault="00D04318" w:rsidP="00D04318">
      <w:pPr>
        <w:tabs>
          <w:tab w:val="left" w:pos="0"/>
          <w:tab w:val="left" w:pos="14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 nr tel. 13 306 10 91 lub w Wydziale Ochrony Środowiska, Gospodarki Komunalnej                          i Rolnictwa Urzędu Miejskiego w Brzozowie, </w:t>
      </w:r>
      <w:r w:rsidRPr="00D04318">
        <w:rPr>
          <w:rFonts w:ascii="Times New Roman" w:eastAsia="Times New Roman" w:hAnsi="Times New Roman" w:cs="Times New Roman"/>
          <w:sz w:val="24"/>
          <w:szCs w:val="24"/>
          <w:lang w:eastAsia="pl-PL"/>
        </w:rPr>
        <w:t>który znaj</w:t>
      </w:r>
      <w:r>
        <w:rPr>
          <w:rFonts w:ascii="Times New Roman" w:eastAsia="Times New Roman" w:hAnsi="Times New Roman" w:cs="Times New Roman"/>
          <w:sz w:val="24"/>
          <w:szCs w:val="24"/>
          <w:lang w:eastAsia="pl-PL"/>
        </w:rPr>
        <w:t xml:space="preserve">duje się  </w:t>
      </w:r>
      <w:r w:rsidRPr="00D04318">
        <w:rPr>
          <w:rFonts w:ascii="Times New Roman" w:eastAsia="Times New Roman" w:hAnsi="Times New Roman" w:cs="Times New Roman"/>
          <w:sz w:val="24"/>
          <w:szCs w:val="24"/>
          <w:lang w:eastAsia="pl-PL"/>
        </w:rPr>
        <w:t>w budynku Przedsiębiorstwa Gospodarki Komunalnej Sp. z o.o. przy  ul.</w:t>
      </w:r>
      <w:r>
        <w:rPr>
          <w:rFonts w:ascii="Times New Roman" w:eastAsia="Times New Roman" w:hAnsi="Times New Roman" w:cs="Times New Roman"/>
          <w:sz w:val="24"/>
          <w:szCs w:val="24"/>
          <w:lang w:eastAsia="pl-PL"/>
        </w:rPr>
        <w:t xml:space="preserve"> Legionistów 10 </w:t>
      </w:r>
      <w:r w:rsidRPr="00D04318">
        <w:rPr>
          <w:rFonts w:ascii="Times New Roman" w:eastAsia="Times New Roman" w:hAnsi="Times New Roman" w:cs="Times New Roman"/>
          <w:sz w:val="24"/>
          <w:szCs w:val="24"/>
          <w:lang w:eastAsia="pl-PL"/>
        </w:rPr>
        <w:t xml:space="preserve">(parter - pok.  Nr 3) w dniach: </w:t>
      </w:r>
    </w:p>
    <w:p w:rsidR="00D04318" w:rsidRPr="00D04318" w:rsidRDefault="00D04318" w:rsidP="00D04318">
      <w:pPr>
        <w:tabs>
          <w:tab w:val="left" w:pos="0"/>
          <w:tab w:val="left" w:pos="142"/>
        </w:tabs>
        <w:spacing w:after="0" w:line="240" w:lineRule="auto"/>
        <w:jc w:val="both"/>
        <w:rPr>
          <w:rFonts w:ascii="Times New Roman" w:eastAsia="Times New Roman" w:hAnsi="Times New Roman" w:cs="Times New Roman"/>
          <w:sz w:val="24"/>
          <w:szCs w:val="24"/>
          <w:lang w:eastAsia="pl-PL"/>
        </w:rPr>
      </w:pPr>
      <w:r w:rsidRPr="00D04318">
        <w:rPr>
          <w:rFonts w:ascii="Times New Roman" w:eastAsia="Times New Roman" w:hAnsi="Times New Roman" w:cs="Times New Roman"/>
          <w:sz w:val="24"/>
          <w:szCs w:val="24"/>
          <w:lang w:eastAsia="pl-PL"/>
        </w:rPr>
        <w:t>- poniedziałek: 7</w:t>
      </w:r>
      <w:r w:rsidRPr="00D04318">
        <w:rPr>
          <w:rFonts w:ascii="Times New Roman" w:eastAsia="Times New Roman" w:hAnsi="Times New Roman" w:cs="Times New Roman"/>
          <w:sz w:val="24"/>
          <w:szCs w:val="24"/>
          <w:vertAlign w:val="superscript"/>
          <w:lang w:eastAsia="pl-PL"/>
        </w:rPr>
        <w:t xml:space="preserve">30 </w:t>
      </w:r>
      <w:r w:rsidR="00343C49">
        <w:rPr>
          <w:rFonts w:ascii="Times New Roman" w:eastAsia="Times New Roman" w:hAnsi="Times New Roman" w:cs="Times New Roman"/>
          <w:sz w:val="24"/>
          <w:szCs w:val="24"/>
          <w:lang w:eastAsia="pl-PL"/>
        </w:rPr>
        <w:t>– 16</w:t>
      </w:r>
      <w:r w:rsidRPr="00D04318">
        <w:rPr>
          <w:rFonts w:ascii="Times New Roman" w:eastAsia="Times New Roman" w:hAnsi="Times New Roman" w:cs="Times New Roman"/>
          <w:sz w:val="24"/>
          <w:szCs w:val="24"/>
          <w:vertAlign w:val="superscript"/>
          <w:lang w:eastAsia="pl-PL"/>
        </w:rPr>
        <w:t>30</w:t>
      </w:r>
      <w:r w:rsidRPr="00D04318">
        <w:rPr>
          <w:rFonts w:ascii="Times New Roman" w:eastAsia="Times New Roman" w:hAnsi="Times New Roman" w:cs="Times New Roman"/>
          <w:sz w:val="24"/>
          <w:szCs w:val="24"/>
          <w:lang w:eastAsia="pl-PL"/>
        </w:rPr>
        <w:t>,</w:t>
      </w:r>
    </w:p>
    <w:p w:rsidR="00D04318" w:rsidRPr="00D04318" w:rsidRDefault="00D04318" w:rsidP="00D04318">
      <w:pPr>
        <w:tabs>
          <w:tab w:val="left" w:pos="0"/>
          <w:tab w:val="left" w:pos="142"/>
        </w:tabs>
        <w:spacing w:after="0" w:line="240" w:lineRule="auto"/>
        <w:jc w:val="both"/>
        <w:rPr>
          <w:rFonts w:ascii="Times New Roman" w:eastAsia="Times New Roman" w:hAnsi="Times New Roman" w:cs="Times New Roman"/>
          <w:sz w:val="24"/>
          <w:szCs w:val="24"/>
          <w:lang w:eastAsia="pl-PL"/>
        </w:rPr>
      </w:pPr>
      <w:r w:rsidRPr="00D04318">
        <w:rPr>
          <w:rFonts w:ascii="Times New Roman" w:eastAsia="Times New Roman" w:hAnsi="Times New Roman" w:cs="Times New Roman"/>
          <w:sz w:val="24"/>
          <w:szCs w:val="24"/>
          <w:lang w:eastAsia="pl-PL"/>
        </w:rPr>
        <w:t>- wtorek, środa, czwartek:  7</w:t>
      </w:r>
      <w:r w:rsidRPr="00D04318">
        <w:rPr>
          <w:rFonts w:ascii="Times New Roman" w:eastAsia="Times New Roman" w:hAnsi="Times New Roman" w:cs="Times New Roman"/>
          <w:sz w:val="24"/>
          <w:szCs w:val="24"/>
          <w:vertAlign w:val="superscript"/>
          <w:lang w:eastAsia="pl-PL"/>
        </w:rPr>
        <w:t xml:space="preserve">30 </w:t>
      </w:r>
      <w:r w:rsidRPr="00D04318">
        <w:rPr>
          <w:rFonts w:ascii="Times New Roman" w:eastAsia="Times New Roman" w:hAnsi="Times New Roman" w:cs="Times New Roman"/>
          <w:sz w:val="24"/>
          <w:szCs w:val="24"/>
          <w:lang w:eastAsia="pl-PL"/>
        </w:rPr>
        <w:t>– 15</w:t>
      </w:r>
      <w:r w:rsidRPr="00D04318">
        <w:rPr>
          <w:rFonts w:ascii="Times New Roman" w:eastAsia="Times New Roman" w:hAnsi="Times New Roman" w:cs="Times New Roman"/>
          <w:sz w:val="24"/>
          <w:szCs w:val="24"/>
          <w:vertAlign w:val="superscript"/>
          <w:lang w:eastAsia="pl-PL"/>
        </w:rPr>
        <w:t>30</w:t>
      </w:r>
      <w:r w:rsidRPr="00D04318">
        <w:rPr>
          <w:rFonts w:ascii="Times New Roman" w:eastAsia="Times New Roman" w:hAnsi="Times New Roman" w:cs="Times New Roman"/>
          <w:sz w:val="24"/>
          <w:szCs w:val="24"/>
          <w:lang w:eastAsia="pl-PL"/>
        </w:rPr>
        <w:t>,</w:t>
      </w:r>
    </w:p>
    <w:p w:rsidR="00D04318" w:rsidRPr="00D04318" w:rsidRDefault="00D04318" w:rsidP="00D04318">
      <w:pPr>
        <w:tabs>
          <w:tab w:val="left" w:pos="0"/>
          <w:tab w:val="left" w:pos="142"/>
        </w:tabs>
        <w:spacing w:after="0" w:line="240" w:lineRule="auto"/>
        <w:jc w:val="both"/>
        <w:rPr>
          <w:rFonts w:ascii="Times New Roman" w:eastAsia="Times New Roman" w:hAnsi="Times New Roman" w:cs="Times New Roman"/>
          <w:sz w:val="24"/>
          <w:szCs w:val="24"/>
          <w:lang w:eastAsia="pl-PL"/>
        </w:rPr>
      </w:pPr>
      <w:r w:rsidRPr="00D04318">
        <w:rPr>
          <w:rFonts w:ascii="Times New Roman" w:eastAsia="Times New Roman" w:hAnsi="Times New Roman" w:cs="Times New Roman"/>
          <w:sz w:val="24"/>
          <w:szCs w:val="24"/>
          <w:lang w:eastAsia="pl-PL"/>
        </w:rPr>
        <w:t>- piątek: 7</w:t>
      </w:r>
      <w:r w:rsidRPr="00D04318">
        <w:rPr>
          <w:rFonts w:ascii="Times New Roman" w:eastAsia="Times New Roman" w:hAnsi="Times New Roman" w:cs="Times New Roman"/>
          <w:sz w:val="24"/>
          <w:szCs w:val="24"/>
          <w:vertAlign w:val="superscript"/>
          <w:lang w:eastAsia="pl-PL"/>
        </w:rPr>
        <w:t xml:space="preserve">30 </w:t>
      </w:r>
      <w:r w:rsidR="00343C49">
        <w:rPr>
          <w:rFonts w:ascii="Times New Roman" w:eastAsia="Times New Roman" w:hAnsi="Times New Roman" w:cs="Times New Roman"/>
          <w:sz w:val="24"/>
          <w:szCs w:val="24"/>
          <w:lang w:eastAsia="pl-PL"/>
        </w:rPr>
        <w:t>– 14</w:t>
      </w:r>
      <w:r w:rsidRPr="00D04318">
        <w:rPr>
          <w:rFonts w:ascii="Times New Roman" w:eastAsia="Times New Roman" w:hAnsi="Times New Roman" w:cs="Times New Roman"/>
          <w:sz w:val="24"/>
          <w:szCs w:val="24"/>
          <w:vertAlign w:val="superscript"/>
          <w:lang w:eastAsia="pl-PL"/>
        </w:rPr>
        <w:t>30</w:t>
      </w:r>
      <w:r w:rsidRPr="00D04318">
        <w:rPr>
          <w:rFonts w:ascii="Times New Roman" w:eastAsia="Times New Roman" w:hAnsi="Times New Roman" w:cs="Times New Roman"/>
          <w:sz w:val="24"/>
          <w:szCs w:val="24"/>
          <w:lang w:eastAsia="pl-PL"/>
        </w:rPr>
        <w:t>.</w:t>
      </w:r>
    </w:p>
    <w:p w:rsidR="00D04318" w:rsidRDefault="00D04318" w:rsidP="00396241">
      <w:pPr>
        <w:tabs>
          <w:tab w:val="left" w:pos="0"/>
          <w:tab w:val="left" w:pos="142"/>
        </w:tabs>
        <w:spacing w:after="0" w:line="240" w:lineRule="auto"/>
        <w:jc w:val="center"/>
        <w:rPr>
          <w:rFonts w:ascii="Times New Roman" w:eastAsia="Times New Roman" w:hAnsi="Times New Roman" w:cs="Times New Roman"/>
          <w:sz w:val="24"/>
          <w:szCs w:val="24"/>
          <w:lang w:eastAsia="pl-PL"/>
        </w:rPr>
      </w:pPr>
    </w:p>
    <w:p w:rsidR="00396241" w:rsidRDefault="00396241" w:rsidP="00396241">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IV</w:t>
      </w:r>
    </w:p>
    <w:p w:rsidR="00396241" w:rsidRDefault="00396241" w:rsidP="00396241">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Sposób i termin załatwienia sprawy</w:t>
      </w:r>
    </w:p>
    <w:p w:rsidR="00396241" w:rsidRDefault="00396241" w:rsidP="00396241">
      <w:pPr>
        <w:tabs>
          <w:tab w:val="left" w:pos="142"/>
          <w:tab w:val="left" w:pos="284"/>
        </w:tabs>
        <w:spacing w:after="0" w:line="240" w:lineRule="auto"/>
        <w:ind w:left="284" w:hanging="284"/>
        <w:jc w:val="both"/>
        <w:rPr>
          <w:rFonts w:ascii="Times New Roman" w:eastAsia="Times New Roman" w:hAnsi="Times New Roman" w:cs="Times New Roman"/>
          <w:b/>
          <w:sz w:val="28"/>
          <w:szCs w:val="28"/>
          <w:lang w:eastAsia="pl-PL"/>
        </w:rPr>
      </w:pPr>
    </w:p>
    <w:p w:rsidR="00396241" w:rsidRDefault="00396241" w:rsidP="00396241">
      <w:pPr>
        <w:tabs>
          <w:tab w:val="left" w:pos="0"/>
          <w:tab w:val="left" w:pos="142"/>
        </w:tabs>
        <w:spacing w:after="0" w:line="240" w:lineRule="auto"/>
        <w:jc w:val="both"/>
        <w:rPr>
          <w:rFonts w:ascii="Times New Roman" w:eastAsia="Times New Roman" w:hAnsi="Times New Roman" w:cs="Times New Roman"/>
          <w:sz w:val="24"/>
          <w:szCs w:val="24"/>
          <w:lang w:eastAsia="pl-PL"/>
        </w:rPr>
      </w:pPr>
      <w:r w:rsidRPr="009D369A">
        <w:rPr>
          <w:rFonts w:ascii="Times New Roman" w:eastAsia="Times New Roman" w:hAnsi="Times New Roman" w:cs="Times New Roman"/>
          <w:sz w:val="24"/>
          <w:szCs w:val="24"/>
          <w:lang w:eastAsia="pl-PL"/>
        </w:rPr>
        <w:t>Termin wydania dec</w:t>
      </w:r>
      <w:r>
        <w:rPr>
          <w:rFonts w:ascii="Times New Roman" w:eastAsia="Times New Roman" w:hAnsi="Times New Roman" w:cs="Times New Roman"/>
          <w:sz w:val="24"/>
          <w:szCs w:val="24"/>
          <w:lang w:eastAsia="pl-PL"/>
        </w:rPr>
        <w:t xml:space="preserve">yzji </w:t>
      </w:r>
      <w:r w:rsidRPr="009D369A">
        <w:rPr>
          <w:rFonts w:ascii="Times New Roman" w:eastAsia="Times New Roman" w:hAnsi="Times New Roman" w:cs="Times New Roman"/>
          <w:sz w:val="24"/>
          <w:szCs w:val="24"/>
          <w:lang w:eastAsia="pl-PL"/>
        </w:rPr>
        <w:t>stwierdzającej brak potrzeby przeprowadzenia oceny oddziaływania na środowisko lub wydanie decyzji określającej środowiskowe uwa</w:t>
      </w:r>
      <w:r>
        <w:rPr>
          <w:rFonts w:ascii="Times New Roman" w:eastAsia="Times New Roman" w:hAnsi="Times New Roman" w:cs="Times New Roman"/>
          <w:sz w:val="24"/>
          <w:szCs w:val="24"/>
          <w:lang w:eastAsia="pl-PL"/>
        </w:rPr>
        <w:t>runkowania dla przedsięwzięcia, zgodnie z K.p.a</w:t>
      </w:r>
      <w:r w:rsidR="00343C4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 do 2 miesię</w:t>
      </w:r>
      <w:r w:rsidRPr="009D369A">
        <w:rPr>
          <w:rFonts w:ascii="Times New Roman" w:eastAsia="Times New Roman" w:hAnsi="Times New Roman" w:cs="Times New Roman"/>
          <w:sz w:val="24"/>
          <w:szCs w:val="24"/>
          <w:lang w:eastAsia="pl-PL"/>
        </w:rPr>
        <w:t xml:space="preserve">cy od dnia złożenia kompletnego wniosku, </w:t>
      </w:r>
      <w:r>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 xml:space="preserve">z zastrzeżeniem art. 35 § 5 </w:t>
      </w:r>
      <w:proofErr w:type="spellStart"/>
      <w:r w:rsidRPr="009D369A">
        <w:rPr>
          <w:rFonts w:ascii="Times New Roman" w:eastAsia="Times New Roman" w:hAnsi="Times New Roman" w:cs="Times New Roman"/>
          <w:sz w:val="24"/>
          <w:szCs w:val="24"/>
          <w:lang w:eastAsia="pl-PL"/>
        </w:rPr>
        <w:t>K</w:t>
      </w:r>
      <w:r w:rsidR="00BE2CB5">
        <w:rPr>
          <w:rFonts w:ascii="Times New Roman" w:eastAsia="Times New Roman" w:hAnsi="Times New Roman" w:cs="Times New Roman"/>
          <w:sz w:val="24"/>
          <w:szCs w:val="24"/>
          <w:lang w:eastAsia="pl-PL"/>
        </w:rPr>
        <w:t>.</w:t>
      </w:r>
      <w:r w:rsidRPr="009D369A">
        <w:rPr>
          <w:rFonts w:ascii="Times New Roman" w:eastAsia="Times New Roman" w:hAnsi="Times New Roman" w:cs="Times New Roman"/>
          <w:sz w:val="24"/>
          <w:szCs w:val="24"/>
          <w:lang w:eastAsia="pl-PL"/>
        </w:rPr>
        <w:t>p</w:t>
      </w:r>
      <w:r w:rsidR="00BE2CB5">
        <w:rPr>
          <w:rFonts w:ascii="Times New Roman" w:eastAsia="Times New Roman" w:hAnsi="Times New Roman" w:cs="Times New Roman"/>
          <w:sz w:val="24"/>
          <w:szCs w:val="24"/>
          <w:lang w:eastAsia="pl-PL"/>
        </w:rPr>
        <w:t>.</w:t>
      </w:r>
      <w:r w:rsidRPr="009D369A">
        <w:rPr>
          <w:rFonts w:ascii="Times New Roman" w:eastAsia="Times New Roman" w:hAnsi="Times New Roman" w:cs="Times New Roman"/>
          <w:sz w:val="24"/>
          <w:szCs w:val="24"/>
          <w:lang w:eastAsia="pl-PL"/>
        </w:rPr>
        <w:t>a</w:t>
      </w:r>
      <w:proofErr w:type="spellEnd"/>
      <w:r w:rsidRPr="009D369A">
        <w:rPr>
          <w:rFonts w:ascii="Times New Roman" w:eastAsia="Times New Roman" w:hAnsi="Times New Roman" w:cs="Times New Roman"/>
          <w:sz w:val="24"/>
          <w:szCs w:val="24"/>
          <w:lang w:eastAsia="pl-PL"/>
        </w:rPr>
        <w:t>, na podstawie którego do terminów załatwienia sprawy nie wlicza się terminów przewidzianych w przepisach prawa do dokonania określonych czynności, okresów zawieszenia postępowania, okresów trwania mediacji oraz okresów opóźnień, spowodowanych z winy strony albo z przyczyn niezależnych od organu.</w:t>
      </w:r>
    </w:p>
    <w:p w:rsidR="00BE2CB5" w:rsidRDefault="00BE2CB5" w:rsidP="00396241">
      <w:pPr>
        <w:tabs>
          <w:tab w:val="left" w:pos="0"/>
          <w:tab w:val="left" w:pos="142"/>
        </w:tabs>
        <w:spacing w:after="0" w:line="240" w:lineRule="auto"/>
        <w:jc w:val="both"/>
        <w:rPr>
          <w:rFonts w:ascii="Times New Roman" w:eastAsia="Times New Roman" w:hAnsi="Times New Roman" w:cs="Times New Roman"/>
          <w:sz w:val="24"/>
          <w:szCs w:val="24"/>
          <w:lang w:eastAsia="pl-PL"/>
        </w:rPr>
      </w:pPr>
    </w:p>
    <w:p w:rsidR="00BE2CB5" w:rsidRDefault="00BE2CB5" w:rsidP="00BE2CB5">
      <w:pPr>
        <w:tabs>
          <w:tab w:val="left" w:pos="0"/>
          <w:tab w:val="left" w:pos="142"/>
        </w:tabs>
        <w:spacing w:after="0" w:line="240" w:lineRule="auto"/>
        <w:jc w:val="center"/>
        <w:rPr>
          <w:rFonts w:ascii="Times New Roman" w:eastAsia="Times New Roman" w:hAnsi="Times New Roman" w:cs="Times New Roman"/>
          <w:b/>
          <w:sz w:val="28"/>
          <w:szCs w:val="28"/>
          <w:lang w:eastAsia="pl-PL"/>
        </w:rPr>
      </w:pPr>
    </w:p>
    <w:p w:rsidR="00DB380F" w:rsidRDefault="00DB380F" w:rsidP="00BE2CB5">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p>
    <w:p w:rsidR="00BE2CB5" w:rsidRDefault="00BE2CB5" w:rsidP="00BE2CB5">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V</w:t>
      </w:r>
    </w:p>
    <w:p w:rsidR="00BE2CB5" w:rsidRDefault="00BE2CB5" w:rsidP="00BE2CB5">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Tryb odwoławczy</w:t>
      </w:r>
    </w:p>
    <w:p w:rsidR="00142F6D" w:rsidRDefault="00142F6D" w:rsidP="00BE2CB5">
      <w:pPr>
        <w:tabs>
          <w:tab w:val="left" w:pos="142"/>
          <w:tab w:val="left" w:pos="284"/>
        </w:tabs>
        <w:spacing w:after="0" w:line="240" w:lineRule="auto"/>
        <w:ind w:left="284" w:hanging="284"/>
        <w:jc w:val="center"/>
        <w:rPr>
          <w:rFonts w:ascii="Times New Roman" w:eastAsia="Times New Roman" w:hAnsi="Times New Roman" w:cs="Times New Roman"/>
          <w:b/>
          <w:sz w:val="24"/>
          <w:szCs w:val="24"/>
          <w:lang w:eastAsia="pl-PL"/>
        </w:rPr>
      </w:pPr>
    </w:p>
    <w:p w:rsidR="00142F6D" w:rsidRPr="00142F6D" w:rsidRDefault="00142F6D" w:rsidP="00142F6D">
      <w:pPr>
        <w:tabs>
          <w:tab w:val="left" w:pos="0"/>
        </w:tabs>
        <w:spacing w:after="0" w:line="240" w:lineRule="auto"/>
        <w:jc w:val="both"/>
        <w:rPr>
          <w:rFonts w:ascii="Times New Roman" w:eastAsia="Times New Roman" w:hAnsi="Times New Roman" w:cs="Times New Roman"/>
          <w:b/>
          <w:sz w:val="24"/>
          <w:szCs w:val="24"/>
          <w:lang w:eastAsia="pl-PL"/>
        </w:rPr>
      </w:pPr>
      <w:r w:rsidRPr="009D369A">
        <w:rPr>
          <w:rFonts w:ascii="Times New Roman" w:eastAsia="Times New Roman" w:hAnsi="Times New Roman" w:cs="Times New Roman"/>
          <w:sz w:val="24"/>
          <w:szCs w:val="24"/>
          <w:lang w:eastAsia="pl-PL"/>
        </w:rPr>
        <w:t>Przysługuje odwołanie do Samorządowego K</w:t>
      </w:r>
      <w:r>
        <w:rPr>
          <w:rFonts w:ascii="Times New Roman" w:eastAsia="Times New Roman" w:hAnsi="Times New Roman" w:cs="Times New Roman"/>
          <w:sz w:val="24"/>
          <w:szCs w:val="24"/>
          <w:lang w:eastAsia="pl-PL"/>
        </w:rPr>
        <w:t>olegium Odwoławczego w Krośnie</w:t>
      </w:r>
      <w:r w:rsidRPr="009D369A">
        <w:rPr>
          <w:rFonts w:ascii="Times New Roman" w:eastAsia="Times New Roman" w:hAnsi="Times New Roman" w:cs="Times New Roman"/>
          <w:sz w:val="24"/>
          <w:szCs w:val="24"/>
          <w:lang w:eastAsia="pl-PL"/>
        </w:rPr>
        <w:t xml:space="preserve"> za pośrednictwem </w:t>
      </w:r>
      <w:r>
        <w:rPr>
          <w:rFonts w:ascii="Times New Roman" w:eastAsia="Times New Roman" w:hAnsi="Times New Roman" w:cs="Times New Roman"/>
          <w:sz w:val="24"/>
          <w:szCs w:val="24"/>
          <w:lang w:eastAsia="pl-PL"/>
        </w:rPr>
        <w:t>Burmistrza Brzozowa</w:t>
      </w:r>
      <w:r w:rsidRPr="009D369A">
        <w:rPr>
          <w:rFonts w:ascii="Times New Roman" w:eastAsia="Times New Roman" w:hAnsi="Times New Roman" w:cs="Times New Roman"/>
          <w:sz w:val="24"/>
          <w:szCs w:val="24"/>
          <w:lang w:eastAsia="pl-PL"/>
        </w:rPr>
        <w:t>, w terminie 14 dni od daty doręczenia decyzji</w:t>
      </w:r>
      <w:r>
        <w:rPr>
          <w:rFonts w:ascii="Times New Roman" w:eastAsia="Times New Roman" w:hAnsi="Times New Roman" w:cs="Times New Roman"/>
          <w:sz w:val="24"/>
          <w:szCs w:val="24"/>
          <w:lang w:eastAsia="pl-PL"/>
        </w:rPr>
        <w:t xml:space="preserve"> administracyjnej</w:t>
      </w:r>
      <w:r w:rsidRPr="009D369A">
        <w:rPr>
          <w:rFonts w:ascii="Times New Roman" w:eastAsia="Times New Roman" w:hAnsi="Times New Roman" w:cs="Times New Roman"/>
          <w:sz w:val="24"/>
          <w:szCs w:val="24"/>
          <w:lang w:eastAsia="pl-PL"/>
        </w:rPr>
        <w:t>.</w:t>
      </w:r>
    </w:p>
    <w:p w:rsidR="00396241" w:rsidRDefault="00396241" w:rsidP="00396241">
      <w:pPr>
        <w:tabs>
          <w:tab w:val="left" w:pos="0"/>
          <w:tab w:val="left" w:pos="142"/>
        </w:tabs>
        <w:spacing w:after="0" w:line="240" w:lineRule="auto"/>
        <w:jc w:val="center"/>
        <w:rPr>
          <w:rFonts w:ascii="Times New Roman" w:eastAsia="Times New Roman" w:hAnsi="Times New Roman" w:cs="Times New Roman"/>
          <w:sz w:val="24"/>
          <w:szCs w:val="24"/>
          <w:lang w:eastAsia="pl-PL"/>
        </w:rPr>
      </w:pPr>
    </w:p>
    <w:p w:rsidR="00142F6D" w:rsidRDefault="00142F6D" w:rsidP="00142F6D">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VI</w:t>
      </w:r>
    </w:p>
    <w:p w:rsidR="00142F6D" w:rsidRDefault="00142F6D" w:rsidP="00142F6D">
      <w:pPr>
        <w:tabs>
          <w:tab w:val="left" w:pos="142"/>
          <w:tab w:val="left" w:pos="284"/>
        </w:tabs>
        <w:spacing w:after="0" w:line="240" w:lineRule="auto"/>
        <w:ind w:left="284" w:hanging="284"/>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Podstawa prawna</w:t>
      </w:r>
    </w:p>
    <w:p w:rsidR="00142F6D" w:rsidRDefault="00142F6D" w:rsidP="00142F6D">
      <w:pPr>
        <w:tabs>
          <w:tab w:val="left" w:pos="142"/>
          <w:tab w:val="left" w:pos="284"/>
        </w:tabs>
        <w:spacing w:after="0" w:line="240" w:lineRule="auto"/>
        <w:ind w:left="284" w:hanging="284"/>
        <w:jc w:val="center"/>
        <w:rPr>
          <w:rFonts w:ascii="Times New Roman" w:eastAsia="Times New Roman" w:hAnsi="Times New Roman" w:cs="Times New Roman"/>
          <w:b/>
          <w:sz w:val="24"/>
          <w:szCs w:val="24"/>
          <w:lang w:eastAsia="pl-PL"/>
        </w:rPr>
      </w:pPr>
    </w:p>
    <w:p w:rsidR="00142F6D" w:rsidRDefault="00142F6D" w:rsidP="00142F6D">
      <w:pPr>
        <w:tabs>
          <w:tab w:val="left" w:pos="142"/>
          <w:tab w:val="left" w:pos="426"/>
        </w:tabs>
        <w:spacing w:after="0" w:line="240" w:lineRule="auto"/>
        <w:ind w:left="142" w:hanging="142"/>
        <w:jc w:val="both"/>
        <w:rPr>
          <w:rFonts w:ascii="Times New Roman" w:eastAsia="Times New Roman" w:hAnsi="Times New Roman" w:cs="Times New Roman"/>
          <w:sz w:val="24"/>
          <w:szCs w:val="24"/>
          <w:lang w:eastAsia="pl-PL"/>
        </w:rPr>
      </w:pPr>
      <w:r w:rsidRPr="009D369A">
        <w:rPr>
          <w:rFonts w:ascii="Times New Roman" w:eastAsia="Times New Roman" w:hAnsi="Times New Roman" w:cs="Times New Roman"/>
          <w:sz w:val="24"/>
          <w:szCs w:val="24"/>
          <w:lang w:eastAsia="pl-PL"/>
        </w:rPr>
        <w:lastRenderedPageBreak/>
        <w:t xml:space="preserve">- art. 71-75, art. 77-82, art. 84-85 ustawy z dnia 3 października 2008 r. o udostępnianiu informacji o środowisku i jego ochronie, udziale społeczeństwa w ochronie środowiska oraz </w:t>
      </w:r>
      <w:r>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o ocenach oddziaływa</w:t>
      </w:r>
      <w:r w:rsidR="009D11C3">
        <w:rPr>
          <w:rFonts w:ascii="Times New Roman" w:eastAsia="Times New Roman" w:hAnsi="Times New Roman" w:cs="Times New Roman"/>
          <w:sz w:val="24"/>
          <w:szCs w:val="24"/>
          <w:lang w:eastAsia="pl-PL"/>
        </w:rPr>
        <w:t>nia na środowisko (</w:t>
      </w:r>
      <w:proofErr w:type="spellStart"/>
      <w:r w:rsidR="009D11C3">
        <w:rPr>
          <w:rFonts w:ascii="Times New Roman" w:eastAsia="Times New Roman" w:hAnsi="Times New Roman" w:cs="Times New Roman"/>
          <w:sz w:val="24"/>
          <w:szCs w:val="24"/>
          <w:lang w:eastAsia="pl-PL"/>
        </w:rPr>
        <w:t>t.j</w:t>
      </w:r>
      <w:proofErr w:type="spellEnd"/>
      <w:r w:rsidR="009D11C3">
        <w:rPr>
          <w:rFonts w:ascii="Times New Roman" w:eastAsia="Times New Roman" w:hAnsi="Times New Roman" w:cs="Times New Roman"/>
          <w:sz w:val="24"/>
          <w:szCs w:val="24"/>
          <w:lang w:eastAsia="pl-PL"/>
        </w:rPr>
        <w:t>. Dz. U. z 2023</w:t>
      </w:r>
      <w:r w:rsidRPr="009D369A">
        <w:rPr>
          <w:rFonts w:ascii="Times New Roman" w:eastAsia="Times New Roman" w:hAnsi="Times New Roman" w:cs="Times New Roman"/>
          <w:sz w:val="24"/>
          <w:szCs w:val="24"/>
          <w:lang w:eastAsia="pl-PL"/>
        </w:rPr>
        <w:t>r.</w:t>
      </w:r>
      <w:r w:rsidR="008944BB">
        <w:rPr>
          <w:rFonts w:ascii="Times New Roman" w:eastAsia="Times New Roman" w:hAnsi="Times New Roman" w:cs="Times New Roman"/>
          <w:sz w:val="24"/>
          <w:szCs w:val="24"/>
          <w:lang w:eastAsia="pl-PL"/>
        </w:rPr>
        <w:t>,</w:t>
      </w:r>
      <w:r w:rsidRPr="009D369A">
        <w:rPr>
          <w:rFonts w:ascii="Times New Roman" w:eastAsia="Times New Roman" w:hAnsi="Times New Roman" w:cs="Times New Roman"/>
          <w:sz w:val="24"/>
          <w:szCs w:val="24"/>
          <w:lang w:eastAsia="pl-PL"/>
        </w:rPr>
        <w:t xml:space="preserve"> poz. </w:t>
      </w:r>
      <w:r w:rsidR="009D11C3">
        <w:rPr>
          <w:rFonts w:ascii="Times New Roman" w:eastAsia="Times New Roman" w:hAnsi="Times New Roman" w:cs="Times New Roman"/>
          <w:sz w:val="24"/>
          <w:szCs w:val="24"/>
          <w:lang w:eastAsia="pl-PL"/>
        </w:rPr>
        <w:t>1094)</w:t>
      </w:r>
    </w:p>
    <w:p w:rsidR="00142F6D" w:rsidRDefault="00142F6D" w:rsidP="00142F6D">
      <w:pPr>
        <w:tabs>
          <w:tab w:val="left" w:pos="284"/>
          <w:tab w:val="left" w:pos="426"/>
        </w:tabs>
        <w:spacing w:after="0" w:line="240" w:lineRule="auto"/>
        <w:ind w:left="142" w:hanging="142"/>
        <w:jc w:val="both"/>
        <w:rPr>
          <w:rFonts w:ascii="Times New Roman" w:eastAsia="Times New Roman" w:hAnsi="Times New Roman" w:cs="Times New Roman"/>
          <w:sz w:val="24"/>
          <w:szCs w:val="24"/>
          <w:lang w:eastAsia="pl-PL"/>
        </w:rPr>
      </w:pPr>
      <w:r w:rsidRPr="009D369A">
        <w:rPr>
          <w:rFonts w:ascii="Times New Roman" w:eastAsia="Times New Roman" w:hAnsi="Times New Roman" w:cs="Times New Roman"/>
          <w:sz w:val="24"/>
          <w:szCs w:val="24"/>
          <w:lang w:eastAsia="pl-PL"/>
        </w:rPr>
        <w:t xml:space="preserve"> - § 2 i § 3 Rozporządzenia Rady Ministrów z dnia 9 listopada 2010 r. w sprawie przedsięwzięć mogących znacząco oddziaływać na środowisko (Dz. U. z 2019 r.</w:t>
      </w:r>
      <w:r w:rsidR="008944BB">
        <w:rPr>
          <w:rFonts w:ascii="Times New Roman" w:eastAsia="Times New Roman" w:hAnsi="Times New Roman" w:cs="Times New Roman"/>
          <w:sz w:val="24"/>
          <w:szCs w:val="24"/>
          <w:lang w:eastAsia="pl-PL"/>
        </w:rPr>
        <w:t xml:space="preserve">, </w:t>
      </w:r>
      <w:r w:rsidRPr="009D369A">
        <w:rPr>
          <w:rFonts w:ascii="Times New Roman" w:eastAsia="Times New Roman" w:hAnsi="Times New Roman" w:cs="Times New Roman"/>
          <w:sz w:val="24"/>
          <w:szCs w:val="24"/>
          <w:lang w:eastAsia="pl-PL"/>
        </w:rPr>
        <w:t xml:space="preserve"> poz. 1839</w:t>
      </w:r>
      <w:r w:rsidR="00BD446B">
        <w:rPr>
          <w:rFonts w:ascii="Times New Roman" w:eastAsia="Times New Roman" w:hAnsi="Times New Roman" w:cs="Times New Roman"/>
          <w:sz w:val="24"/>
          <w:szCs w:val="24"/>
          <w:lang w:eastAsia="pl-PL"/>
        </w:rPr>
        <w:t xml:space="preserve"> z </w:t>
      </w:r>
      <w:proofErr w:type="spellStart"/>
      <w:r w:rsidR="00BD446B">
        <w:rPr>
          <w:rFonts w:ascii="Times New Roman" w:eastAsia="Times New Roman" w:hAnsi="Times New Roman" w:cs="Times New Roman"/>
          <w:sz w:val="24"/>
          <w:szCs w:val="24"/>
          <w:lang w:eastAsia="pl-PL"/>
        </w:rPr>
        <w:t>późn</w:t>
      </w:r>
      <w:proofErr w:type="spellEnd"/>
      <w:r w:rsidR="00BD446B">
        <w:rPr>
          <w:rFonts w:ascii="Times New Roman" w:eastAsia="Times New Roman" w:hAnsi="Times New Roman" w:cs="Times New Roman"/>
          <w:sz w:val="24"/>
          <w:szCs w:val="24"/>
          <w:lang w:eastAsia="pl-PL"/>
        </w:rPr>
        <w:t>. zm.</w:t>
      </w:r>
      <w:r w:rsidRPr="009D369A">
        <w:rPr>
          <w:rFonts w:ascii="Times New Roman" w:eastAsia="Times New Roman" w:hAnsi="Times New Roman" w:cs="Times New Roman"/>
          <w:sz w:val="24"/>
          <w:szCs w:val="24"/>
          <w:lang w:eastAsia="pl-PL"/>
        </w:rPr>
        <w:t>),</w:t>
      </w:r>
    </w:p>
    <w:p w:rsidR="00142F6D" w:rsidRDefault="00142F6D" w:rsidP="00142F6D">
      <w:pPr>
        <w:tabs>
          <w:tab w:val="left" w:pos="284"/>
          <w:tab w:val="left" w:pos="426"/>
        </w:tabs>
        <w:spacing w:after="0" w:line="240" w:lineRule="auto"/>
        <w:ind w:left="142" w:hanging="142"/>
        <w:jc w:val="both"/>
        <w:rPr>
          <w:rFonts w:ascii="Times New Roman" w:eastAsia="Times New Roman" w:hAnsi="Times New Roman" w:cs="Times New Roman"/>
          <w:sz w:val="24"/>
          <w:szCs w:val="24"/>
          <w:lang w:eastAsia="pl-PL"/>
        </w:rPr>
      </w:pPr>
      <w:r w:rsidRPr="009D369A">
        <w:rPr>
          <w:rFonts w:ascii="Times New Roman" w:eastAsia="Times New Roman" w:hAnsi="Times New Roman" w:cs="Times New Roman"/>
          <w:sz w:val="24"/>
          <w:szCs w:val="24"/>
          <w:lang w:eastAsia="pl-PL"/>
        </w:rPr>
        <w:t xml:space="preserve"> - część I pkt 45 i pkt 46 załącznika do ustawy z dnia 16 listopada 2006 r. o opłacie </w:t>
      </w:r>
      <w:r>
        <w:rPr>
          <w:rFonts w:ascii="Times New Roman" w:eastAsia="Times New Roman" w:hAnsi="Times New Roman" w:cs="Times New Roman"/>
          <w:sz w:val="24"/>
          <w:szCs w:val="24"/>
          <w:lang w:eastAsia="pl-PL"/>
        </w:rPr>
        <w:t xml:space="preserve">                 </w:t>
      </w:r>
      <w:r w:rsidR="00BD446B">
        <w:rPr>
          <w:rFonts w:ascii="Times New Roman" w:eastAsia="Times New Roman" w:hAnsi="Times New Roman" w:cs="Times New Roman"/>
          <w:sz w:val="24"/>
          <w:szCs w:val="24"/>
          <w:lang w:eastAsia="pl-PL"/>
        </w:rPr>
        <w:t>skarbowej (Dz. U. z 2022</w:t>
      </w:r>
      <w:r w:rsidR="00343C49">
        <w:rPr>
          <w:rFonts w:ascii="Times New Roman" w:eastAsia="Times New Roman" w:hAnsi="Times New Roman" w:cs="Times New Roman"/>
          <w:sz w:val="24"/>
          <w:szCs w:val="24"/>
          <w:lang w:eastAsia="pl-PL"/>
        </w:rPr>
        <w:t>r.</w:t>
      </w:r>
      <w:r w:rsidR="008944BB">
        <w:rPr>
          <w:rFonts w:ascii="Times New Roman" w:eastAsia="Times New Roman" w:hAnsi="Times New Roman" w:cs="Times New Roman"/>
          <w:sz w:val="24"/>
          <w:szCs w:val="24"/>
          <w:lang w:eastAsia="pl-PL"/>
        </w:rPr>
        <w:t xml:space="preserve">, </w:t>
      </w:r>
      <w:r w:rsidR="00343C49">
        <w:rPr>
          <w:rFonts w:ascii="Times New Roman" w:eastAsia="Times New Roman" w:hAnsi="Times New Roman" w:cs="Times New Roman"/>
          <w:sz w:val="24"/>
          <w:szCs w:val="24"/>
          <w:lang w:eastAsia="pl-PL"/>
        </w:rPr>
        <w:t xml:space="preserve"> poz. </w:t>
      </w:r>
      <w:r w:rsidR="00BD446B">
        <w:rPr>
          <w:rFonts w:ascii="Times New Roman" w:eastAsia="Times New Roman" w:hAnsi="Times New Roman" w:cs="Times New Roman"/>
          <w:sz w:val="24"/>
          <w:szCs w:val="24"/>
          <w:lang w:eastAsia="pl-PL"/>
        </w:rPr>
        <w:t>2142</w:t>
      </w:r>
      <w:r w:rsidRPr="009D369A">
        <w:rPr>
          <w:rFonts w:ascii="Times New Roman" w:eastAsia="Times New Roman" w:hAnsi="Times New Roman" w:cs="Times New Roman"/>
          <w:sz w:val="24"/>
          <w:szCs w:val="24"/>
          <w:lang w:eastAsia="pl-PL"/>
        </w:rPr>
        <w:t xml:space="preserve"> z </w:t>
      </w:r>
      <w:proofErr w:type="spellStart"/>
      <w:r w:rsidRPr="009D369A">
        <w:rPr>
          <w:rFonts w:ascii="Times New Roman" w:eastAsia="Times New Roman" w:hAnsi="Times New Roman" w:cs="Times New Roman"/>
          <w:sz w:val="24"/>
          <w:szCs w:val="24"/>
          <w:lang w:eastAsia="pl-PL"/>
        </w:rPr>
        <w:t>późn</w:t>
      </w:r>
      <w:proofErr w:type="spellEnd"/>
      <w:r w:rsidRPr="009D369A">
        <w:rPr>
          <w:rFonts w:ascii="Times New Roman" w:eastAsia="Times New Roman" w:hAnsi="Times New Roman" w:cs="Times New Roman"/>
          <w:sz w:val="24"/>
          <w:szCs w:val="24"/>
          <w:lang w:eastAsia="pl-PL"/>
        </w:rPr>
        <w:t>. zm.),</w:t>
      </w:r>
    </w:p>
    <w:p w:rsidR="00142F6D" w:rsidRPr="00142F6D" w:rsidRDefault="00142F6D" w:rsidP="00142F6D">
      <w:pPr>
        <w:tabs>
          <w:tab w:val="left" w:pos="142"/>
          <w:tab w:val="left" w:pos="426"/>
        </w:tabs>
        <w:spacing w:after="0" w:line="240" w:lineRule="auto"/>
        <w:ind w:left="142" w:hanging="142"/>
        <w:jc w:val="both"/>
        <w:rPr>
          <w:rFonts w:ascii="Times New Roman" w:eastAsia="Times New Roman" w:hAnsi="Times New Roman" w:cs="Times New Roman"/>
          <w:b/>
          <w:sz w:val="24"/>
          <w:szCs w:val="24"/>
          <w:lang w:eastAsia="pl-PL"/>
        </w:rPr>
      </w:pPr>
      <w:r w:rsidRPr="009D369A">
        <w:rPr>
          <w:rFonts w:ascii="Times New Roman" w:eastAsia="Times New Roman" w:hAnsi="Times New Roman" w:cs="Times New Roman"/>
          <w:sz w:val="24"/>
          <w:szCs w:val="24"/>
          <w:lang w:eastAsia="pl-PL"/>
        </w:rPr>
        <w:t xml:space="preserve"> - ustawa z dnia 14 czerwca 1960 r. Kodeks postępowania </w:t>
      </w:r>
      <w:r w:rsidR="008944BB">
        <w:rPr>
          <w:rFonts w:ascii="Times New Roman" w:eastAsia="Times New Roman" w:hAnsi="Times New Roman" w:cs="Times New Roman"/>
          <w:sz w:val="24"/>
          <w:szCs w:val="24"/>
          <w:lang w:eastAsia="pl-PL"/>
        </w:rPr>
        <w:t>administracyjnego (</w:t>
      </w:r>
      <w:proofErr w:type="spellStart"/>
      <w:r w:rsidR="00BD446B" w:rsidRPr="00AB5E6C">
        <w:rPr>
          <w:rFonts w:ascii="Times New Roman" w:eastAsia="Times New Roman" w:hAnsi="Times New Roman" w:cs="Times New Roman"/>
          <w:bCs/>
          <w:kern w:val="36"/>
          <w:sz w:val="24"/>
          <w:szCs w:val="24"/>
          <w:lang w:eastAsia="pl-PL"/>
        </w:rPr>
        <w:t>t.j</w:t>
      </w:r>
      <w:proofErr w:type="spellEnd"/>
      <w:r w:rsidR="00BD446B" w:rsidRPr="00AB5E6C">
        <w:rPr>
          <w:rFonts w:ascii="Times New Roman" w:eastAsia="Times New Roman" w:hAnsi="Times New Roman" w:cs="Times New Roman"/>
          <w:bCs/>
          <w:kern w:val="36"/>
          <w:sz w:val="24"/>
          <w:szCs w:val="24"/>
          <w:lang w:eastAsia="pl-PL"/>
        </w:rPr>
        <w:t>. Dz. U. z  2023r., poz. 775</w:t>
      </w:r>
      <w:r w:rsidRPr="009D369A">
        <w:rPr>
          <w:rFonts w:ascii="Times New Roman" w:eastAsia="Times New Roman" w:hAnsi="Times New Roman" w:cs="Times New Roman"/>
          <w:sz w:val="24"/>
          <w:szCs w:val="24"/>
          <w:lang w:eastAsia="pl-PL"/>
        </w:rPr>
        <w:t>).</w:t>
      </w:r>
    </w:p>
    <w:p w:rsidR="00142F6D" w:rsidRDefault="00142F6D" w:rsidP="00396241">
      <w:pPr>
        <w:tabs>
          <w:tab w:val="left" w:pos="0"/>
          <w:tab w:val="left" w:pos="142"/>
        </w:tabs>
        <w:spacing w:after="0" w:line="240" w:lineRule="auto"/>
        <w:jc w:val="center"/>
        <w:rPr>
          <w:rFonts w:ascii="Times New Roman" w:eastAsia="Times New Roman" w:hAnsi="Times New Roman" w:cs="Times New Roman"/>
          <w:sz w:val="24"/>
          <w:szCs w:val="24"/>
          <w:lang w:eastAsia="pl-PL"/>
        </w:rPr>
      </w:pPr>
    </w:p>
    <w:p w:rsidR="00CD3EEE" w:rsidRDefault="00CD3EEE" w:rsidP="00396241">
      <w:pPr>
        <w:tabs>
          <w:tab w:val="left" w:pos="0"/>
          <w:tab w:val="left" w:pos="142"/>
        </w:tabs>
        <w:spacing w:after="0" w:line="240" w:lineRule="auto"/>
        <w:jc w:val="center"/>
        <w:rPr>
          <w:rFonts w:ascii="Times New Roman" w:eastAsia="Times New Roman" w:hAnsi="Times New Roman" w:cs="Times New Roman"/>
          <w:sz w:val="24"/>
          <w:szCs w:val="24"/>
          <w:lang w:eastAsia="pl-PL"/>
        </w:rPr>
      </w:pPr>
    </w:p>
    <w:p w:rsidR="00CD3EEE" w:rsidRPr="00CD3EEE" w:rsidRDefault="00CD3EEE" w:rsidP="00CD3EEE">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CD3EEE" w:rsidRPr="000A4A41" w:rsidRDefault="00CD3EEE" w:rsidP="00CD3EEE">
      <w:pPr>
        <w:tabs>
          <w:tab w:val="right" w:pos="9072"/>
        </w:tabs>
        <w:autoSpaceDE w:val="0"/>
        <w:autoSpaceDN w:val="0"/>
        <w:adjustRightInd w:val="0"/>
        <w:spacing w:after="0" w:line="240" w:lineRule="auto"/>
        <w:rPr>
          <w:rFonts w:ascii="Times New Roman" w:hAnsi="Times New Roman" w:cs="Times New Roman"/>
          <w:sz w:val="20"/>
          <w:szCs w:val="20"/>
        </w:rPr>
      </w:pPr>
      <w:r w:rsidRPr="005F4AAE">
        <w:rPr>
          <w:rFonts w:ascii="Times New Roman" w:hAnsi="Times New Roman" w:cs="Times New Roman"/>
          <w:b/>
          <w:sz w:val="24"/>
          <w:szCs w:val="24"/>
        </w:rPr>
        <w:lastRenderedPageBreak/>
        <w:t>WNIOSKODAWCA</w:t>
      </w:r>
      <w:r>
        <w:rPr>
          <w:rFonts w:ascii="Times New Roman" w:hAnsi="Times New Roman" w:cs="Times New Roman"/>
          <w:sz w:val="24"/>
          <w:szCs w:val="24"/>
        </w:rPr>
        <w:tab/>
      </w:r>
      <w:r w:rsidRPr="00B362CC">
        <w:rPr>
          <w:rFonts w:ascii="Times New Roman" w:hAnsi="Times New Roman" w:cs="Times New Roman"/>
          <w:sz w:val="24"/>
          <w:szCs w:val="24"/>
        </w:rPr>
        <w:t>Brzozów, dnia</w:t>
      </w:r>
      <w:r w:rsidRPr="000A4A41">
        <w:rPr>
          <w:rFonts w:ascii="Times New Roman" w:hAnsi="Times New Roman" w:cs="Times New Roman"/>
          <w:sz w:val="20"/>
          <w:szCs w:val="20"/>
        </w:rPr>
        <w:t xml:space="preserve"> ............................</w:t>
      </w:r>
    </w:p>
    <w:p w:rsidR="00CD3EEE" w:rsidRPr="000A4A41" w:rsidRDefault="00CD3EEE" w:rsidP="000D6485">
      <w:pPr>
        <w:autoSpaceDE w:val="0"/>
        <w:autoSpaceDN w:val="0"/>
        <w:adjustRightInd w:val="0"/>
        <w:spacing w:after="0" w:line="240" w:lineRule="auto"/>
        <w:jc w:val="both"/>
        <w:rPr>
          <w:rFonts w:ascii="Times New Roman" w:hAnsi="Times New Roman" w:cs="Times New Roman"/>
          <w:sz w:val="20"/>
          <w:szCs w:val="20"/>
        </w:rPr>
      </w:pPr>
    </w:p>
    <w:p w:rsidR="00CD3EEE" w:rsidRPr="000A4A41" w:rsidRDefault="00CD3EEE" w:rsidP="00E25A14">
      <w:pPr>
        <w:autoSpaceDE w:val="0"/>
        <w:autoSpaceDN w:val="0"/>
        <w:adjustRightInd w:val="0"/>
        <w:spacing w:after="0" w:line="240" w:lineRule="auto"/>
        <w:jc w:val="both"/>
        <w:rPr>
          <w:rFonts w:ascii="Times New Roman" w:hAnsi="Times New Roman" w:cs="Times New Roman"/>
          <w:sz w:val="20"/>
          <w:szCs w:val="20"/>
        </w:rPr>
      </w:pPr>
      <w:r w:rsidRPr="000A4A41">
        <w:rPr>
          <w:rFonts w:ascii="Times New Roman" w:hAnsi="Times New Roman" w:cs="Times New Roman"/>
          <w:sz w:val="20"/>
          <w:szCs w:val="20"/>
        </w:rPr>
        <w:t>........................................</w:t>
      </w:r>
      <w:r>
        <w:rPr>
          <w:rFonts w:ascii="Times New Roman" w:hAnsi="Times New Roman" w:cs="Times New Roman"/>
          <w:sz w:val="20"/>
          <w:szCs w:val="20"/>
        </w:rPr>
        <w:t>........................</w:t>
      </w:r>
    </w:p>
    <w:p w:rsidR="00CD3EEE" w:rsidRPr="002B56BA" w:rsidRDefault="00CD3EEE" w:rsidP="00E25A14">
      <w:pPr>
        <w:autoSpaceDE w:val="0"/>
        <w:autoSpaceDN w:val="0"/>
        <w:adjustRightInd w:val="0"/>
        <w:spacing w:after="0" w:line="240" w:lineRule="auto"/>
        <w:ind w:firstLine="708"/>
        <w:rPr>
          <w:rFonts w:ascii="Times New Roman" w:hAnsi="Times New Roman" w:cs="Times New Roman"/>
          <w:i/>
          <w:sz w:val="16"/>
          <w:szCs w:val="16"/>
        </w:rPr>
      </w:pPr>
      <w:r w:rsidRPr="002B56BA">
        <w:rPr>
          <w:rFonts w:ascii="Times New Roman" w:hAnsi="Times New Roman" w:cs="Times New Roman"/>
          <w:i/>
          <w:sz w:val="16"/>
          <w:szCs w:val="16"/>
        </w:rPr>
        <w:t>(imię i nazwisko lub nazwa firmy)</w:t>
      </w:r>
    </w:p>
    <w:p w:rsidR="00CD3EEE" w:rsidRPr="00B362CC" w:rsidRDefault="00CD3EEE" w:rsidP="00E25A14">
      <w:pPr>
        <w:autoSpaceDE w:val="0"/>
        <w:autoSpaceDN w:val="0"/>
        <w:adjustRightInd w:val="0"/>
        <w:spacing w:after="0" w:line="240" w:lineRule="auto"/>
        <w:jc w:val="both"/>
        <w:rPr>
          <w:rFonts w:ascii="Times New Roman" w:hAnsi="Times New Roman" w:cs="Times New Roman"/>
          <w:i/>
          <w:sz w:val="18"/>
          <w:szCs w:val="18"/>
        </w:rPr>
      </w:pPr>
    </w:p>
    <w:p w:rsidR="00CD3EEE" w:rsidRPr="00B362CC" w:rsidRDefault="00CD3EEE" w:rsidP="00E25A14">
      <w:pPr>
        <w:autoSpaceDE w:val="0"/>
        <w:autoSpaceDN w:val="0"/>
        <w:adjustRightInd w:val="0"/>
        <w:spacing w:after="0" w:line="240" w:lineRule="auto"/>
        <w:jc w:val="both"/>
        <w:rPr>
          <w:rFonts w:ascii="Times New Roman" w:hAnsi="Times New Roman" w:cs="Times New Roman"/>
          <w:i/>
          <w:sz w:val="18"/>
          <w:szCs w:val="18"/>
        </w:rPr>
      </w:pPr>
      <w:r w:rsidRPr="00B362CC">
        <w:rPr>
          <w:rFonts w:ascii="Times New Roman" w:hAnsi="Times New Roman" w:cs="Times New Roman"/>
          <w:i/>
          <w:sz w:val="18"/>
          <w:szCs w:val="18"/>
        </w:rPr>
        <w:t>........................................................................</w:t>
      </w:r>
    </w:p>
    <w:p w:rsidR="00CD3EEE" w:rsidRPr="002B56BA" w:rsidRDefault="00CD3EEE" w:rsidP="00E25A14">
      <w:pPr>
        <w:autoSpaceDE w:val="0"/>
        <w:autoSpaceDN w:val="0"/>
        <w:adjustRightInd w:val="0"/>
        <w:spacing w:after="0" w:line="240" w:lineRule="auto"/>
        <w:ind w:firstLine="708"/>
        <w:jc w:val="both"/>
        <w:rPr>
          <w:rFonts w:ascii="Times New Roman" w:hAnsi="Times New Roman" w:cs="Times New Roman"/>
          <w:i/>
          <w:sz w:val="16"/>
          <w:szCs w:val="16"/>
        </w:rPr>
      </w:pPr>
      <w:r w:rsidRPr="002B56BA">
        <w:rPr>
          <w:rFonts w:ascii="Times New Roman" w:hAnsi="Times New Roman" w:cs="Times New Roman"/>
          <w:i/>
          <w:sz w:val="16"/>
          <w:szCs w:val="16"/>
        </w:rPr>
        <w:t>(adres)</w:t>
      </w:r>
    </w:p>
    <w:p w:rsidR="00CD3EEE" w:rsidRPr="00B362CC" w:rsidRDefault="00CD3EEE" w:rsidP="00E25A14">
      <w:pPr>
        <w:autoSpaceDE w:val="0"/>
        <w:autoSpaceDN w:val="0"/>
        <w:adjustRightInd w:val="0"/>
        <w:spacing w:after="0" w:line="240" w:lineRule="auto"/>
        <w:jc w:val="both"/>
        <w:rPr>
          <w:rFonts w:ascii="Times New Roman" w:hAnsi="Times New Roman" w:cs="Times New Roman"/>
          <w:i/>
          <w:sz w:val="18"/>
          <w:szCs w:val="18"/>
        </w:rPr>
      </w:pPr>
    </w:p>
    <w:p w:rsidR="00CD3EEE" w:rsidRPr="00B362CC" w:rsidRDefault="00CD3EEE" w:rsidP="00E25A14">
      <w:pPr>
        <w:autoSpaceDE w:val="0"/>
        <w:autoSpaceDN w:val="0"/>
        <w:adjustRightInd w:val="0"/>
        <w:spacing w:after="0" w:line="240" w:lineRule="auto"/>
        <w:jc w:val="both"/>
        <w:rPr>
          <w:rFonts w:ascii="Times New Roman" w:hAnsi="Times New Roman" w:cs="Times New Roman"/>
          <w:i/>
          <w:sz w:val="18"/>
          <w:szCs w:val="18"/>
        </w:rPr>
      </w:pPr>
      <w:r w:rsidRPr="00B362CC">
        <w:rPr>
          <w:rFonts w:ascii="Times New Roman" w:hAnsi="Times New Roman" w:cs="Times New Roman"/>
          <w:i/>
          <w:sz w:val="18"/>
          <w:szCs w:val="18"/>
        </w:rPr>
        <w:t>........................................................................</w:t>
      </w:r>
    </w:p>
    <w:p w:rsidR="00CD3EEE" w:rsidRPr="002B56BA" w:rsidRDefault="00CD3EEE" w:rsidP="00E25A14">
      <w:pPr>
        <w:autoSpaceDE w:val="0"/>
        <w:autoSpaceDN w:val="0"/>
        <w:adjustRightInd w:val="0"/>
        <w:spacing w:after="0" w:line="240" w:lineRule="auto"/>
        <w:ind w:firstLine="708"/>
        <w:jc w:val="both"/>
        <w:rPr>
          <w:rFonts w:ascii="Times New Roman" w:hAnsi="Times New Roman" w:cs="Times New Roman"/>
          <w:i/>
          <w:sz w:val="16"/>
          <w:szCs w:val="16"/>
        </w:rPr>
      </w:pPr>
      <w:r w:rsidRPr="002B56BA">
        <w:rPr>
          <w:rFonts w:ascii="Times New Roman" w:hAnsi="Times New Roman" w:cs="Times New Roman"/>
          <w:i/>
          <w:sz w:val="16"/>
          <w:szCs w:val="16"/>
        </w:rPr>
        <w:t>(kod pocztowy i miejscowość)</w:t>
      </w:r>
    </w:p>
    <w:p w:rsidR="00CD3EEE" w:rsidRPr="00B362CC" w:rsidRDefault="00CD3EEE" w:rsidP="00E25A14">
      <w:pPr>
        <w:autoSpaceDE w:val="0"/>
        <w:autoSpaceDN w:val="0"/>
        <w:adjustRightInd w:val="0"/>
        <w:spacing w:after="0" w:line="240" w:lineRule="auto"/>
        <w:jc w:val="both"/>
        <w:rPr>
          <w:rFonts w:ascii="Times New Roman" w:hAnsi="Times New Roman" w:cs="Times New Roman"/>
          <w:i/>
          <w:sz w:val="18"/>
          <w:szCs w:val="18"/>
        </w:rPr>
      </w:pPr>
    </w:p>
    <w:p w:rsidR="00CD3EEE" w:rsidRPr="00B362CC" w:rsidRDefault="00CD3EEE" w:rsidP="00E25A14">
      <w:pPr>
        <w:autoSpaceDE w:val="0"/>
        <w:autoSpaceDN w:val="0"/>
        <w:adjustRightInd w:val="0"/>
        <w:spacing w:after="0" w:line="240" w:lineRule="auto"/>
        <w:jc w:val="both"/>
        <w:rPr>
          <w:rFonts w:ascii="Times New Roman" w:hAnsi="Times New Roman" w:cs="Times New Roman"/>
          <w:i/>
          <w:sz w:val="18"/>
          <w:szCs w:val="18"/>
        </w:rPr>
      </w:pPr>
      <w:r w:rsidRPr="00B362CC">
        <w:rPr>
          <w:rFonts w:ascii="Times New Roman" w:hAnsi="Times New Roman" w:cs="Times New Roman"/>
          <w:i/>
          <w:sz w:val="18"/>
          <w:szCs w:val="18"/>
        </w:rPr>
        <w:t>........................................................................</w:t>
      </w:r>
    </w:p>
    <w:p w:rsidR="00CD3EEE" w:rsidRPr="00CB374E" w:rsidRDefault="00CD3EEE" w:rsidP="00CB374E">
      <w:pPr>
        <w:autoSpaceDE w:val="0"/>
        <w:autoSpaceDN w:val="0"/>
        <w:adjustRightInd w:val="0"/>
        <w:spacing w:after="0" w:line="240" w:lineRule="auto"/>
        <w:ind w:left="708" w:firstLine="708"/>
        <w:jc w:val="both"/>
        <w:rPr>
          <w:rFonts w:ascii="Times New Roman" w:hAnsi="Times New Roman" w:cs="Times New Roman"/>
          <w:i/>
          <w:sz w:val="16"/>
          <w:szCs w:val="16"/>
        </w:rPr>
      </w:pPr>
      <w:r w:rsidRPr="002B56BA">
        <w:rPr>
          <w:rFonts w:ascii="Times New Roman" w:hAnsi="Times New Roman" w:cs="Times New Roman"/>
          <w:i/>
          <w:sz w:val="16"/>
          <w:szCs w:val="16"/>
        </w:rPr>
        <w:t>(telefon)</w:t>
      </w:r>
      <w:r>
        <w:rPr>
          <w:rFonts w:ascii="Times New Roman" w:hAnsi="Times New Roman" w:cs="Times New Roman"/>
          <w:b/>
          <w:bCs/>
          <w:sz w:val="24"/>
          <w:szCs w:val="24"/>
        </w:rPr>
        <w:t xml:space="preserve">                                                                           </w:t>
      </w:r>
    </w:p>
    <w:p w:rsidR="00CD3EEE" w:rsidRPr="00E25A14" w:rsidRDefault="00CD3EEE" w:rsidP="00E25A14">
      <w:pPr>
        <w:tabs>
          <w:tab w:val="left" w:pos="5529"/>
          <w:tab w:val="left" w:pos="6237"/>
          <w:tab w:val="left" w:pos="6521"/>
        </w:tabs>
        <w:autoSpaceDE w:val="0"/>
        <w:autoSpaceDN w:val="0"/>
        <w:adjustRightInd w:val="0"/>
        <w:spacing w:after="0" w:line="360" w:lineRule="auto"/>
        <w:jc w:val="center"/>
        <w:rPr>
          <w:rFonts w:ascii="Times New Roman" w:hAnsi="Times New Roman" w:cs="Times New Roman"/>
          <w:b/>
          <w:bCs/>
          <w:sz w:val="32"/>
          <w:szCs w:val="32"/>
        </w:rPr>
      </w:pPr>
      <w:r>
        <w:rPr>
          <w:rFonts w:ascii="Times New Roman" w:hAnsi="Times New Roman" w:cs="Times New Roman"/>
          <w:b/>
          <w:bCs/>
          <w:sz w:val="24"/>
          <w:szCs w:val="24"/>
        </w:rPr>
        <w:t xml:space="preserve">                                                                             </w:t>
      </w:r>
      <w:r w:rsidRPr="00E25A14">
        <w:rPr>
          <w:rFonts w:ascii="Times New Roman" w:hAnsi="Times New Roman" w:cs="Times New Roman"/>
          <w:b/>
          <w:bCs/>
          <w:sz w:val="32"/>
          <w:szCs w:val="32"/>
        </w:rPr>
        <w:t>Burmistrz  Brzozowa</w:t>
      </w:r>
    </w:p>
    <w:p w:rsidR="00CD3EEE" w:rsidRDefault="00CD3EEE" w:rsidP="00CB374E">
      <w:pPr>
        <w:autoSpaceDE w:val="0"/>
        <w:autoSpaceDN w:val="0"/>
        <w:adjustRightInd w:val="0"/>
        <w:spacing w:after="0" w:line="240" w:lineRule="auto"/>
        <w:rPr>
          <w:rFonts w:ascii="Times New Roman" w:hAnsi="Times New Roman" w:cs="Times New Roman"/>
          <w:b/>
          <w:bCs/>
          <w:color w:val="000000"/>
          <w:sz w:val="24"/>
          <w:szCs w:val="24"/>
        </w:rPr>
      </w:pPr>
    </w:p>
    <w:p w:rsidR="00CD3EEE" w:rsidRPr="000A4A41" w:rsidRDefault="00CD3EEE" w:rsidP="00CB374E">
      <w:pPr>
        <w:autoSpaceDE w:val="0"/>
        <w:autoSpaceDN w:val="0"/>
        <w:adjustRightInd w:val="0"/>
        <w:spacing w:after="0" w:line="240" w:lineRule="auto"/>
        <w:rPr>
          <w:rFonts w:ascii="Times New Roman" w:hAnsi="Times New Roman" w:cs="Times New Roman"/>
          <w:b/>
          <w:bCs/>
          <w:color w:val="000000"/>
          <w:sz w:val="24"/>
          <w:szCs w:val="24"/>
        </w:rPr>
      </w:pPr>
    </w:p>
    <w:p w:rsidR="00CD3EEE" w:rsidRPr="000A4A41" w:rsidRDefault="00CD3EEE" w:rsidP="005B024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Wniosek </w:t>
      </w:r>
      <w:r w:rsidRPr="000A4A41">
        <w:rPr>
          <w:rFonts w:ascii="Times New Roman" w:hAnsi="Times New Roman" w:cs="Times New Roman"/>
          <w:b/>
          <w:bCs/>
          <w:color w:val="000000"/>
          <w:sz w:val="24"/>
          <w:szCs w:val="24"/>
        </w:rPr>
        <w:t>o wydanie decyzji o środowiskowych uwarunkowaniach</w:t>
      </w:r>
    </w:p>
    <w:p w:rsidR="00CD3EEE" w:rsidRPr="000A4A41" w:rsidRDefault="00CD3EEE" w:rsidP="005B024D">
      <w:pPr>
        <w:autoSpaceDE w:val="0"/>
        <w:autoSpaceDN w:val="0"/>
        <w:adjustRightInd w:val="0"/>
        <w:spacing w:after="0" w:line="240" w:lineRule="auto"/>
        <w:jc w:val="center"/>
        <w:rPr>
          <w:rFonts w:ascii="Times New Roman" w:hAnsi="Times New Roman" w:cs="Times New Roman"/>
          <w:b/>
          <w:bCs/>
          <w:color w:val="000000"/>
          <w:sz w:val="20"/>
          <w:szCs w:val="20"/>
        </w:rPr>
      </w:pPr>
    </w:p>
    <w:p w:rsidR="00CD3EEE" w:rsidRPr="00322DA0" w:rsidRDefault="00CD3EEE" w:rsidP="00322DA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22DA0">
        <w:rPr>
          <w:rFonts w:ascii="Times New Roman" w:hAnsi="Times New Roman" w:cs="Times New Roman"/>
          <w:color w:val="000000"/>
          <w:sz w:val="24"/>
          <w:szCs w:val="24"/>
        </w:rPr>
        <w:t xml:space="preserve">Na podstawie art. 71 oraz 73 ust. 1 ustawy z dnia 3 października 2008 r. o udostępnianiu informacji o środowisku i jego ochronie, udziale społeczeństwa w ochronie środowiska oraz </w:t>
      </w:r>
      <w:r w:rsidRPr="00322DA0">
        <w:rPr>
          <w:rFonts w:ascii="Times New Roman" w:hAnsi="Times New Roman" w:cs="Times New Roman"/>
          <w:color w:val="000000"/>
          <w:sz w:val="24"/>
          <w:szCs w:val="24"/>
        </w:rPr>
        <w:br/>
        <w:t xml:space="preserve">o ocenach oddziaływania na środowisko </w:t>
      </w:r>
      <w:r w:rsidRPr="00697B55">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t.j</w:t>
      </w:r>
      <w:proofErr w:type="spellEnd"/>
      <w:r>
        <w:rPr>
          <w:rFonts w:ascii="Times New Roman" w:hAnsi="Times New Roman" w:cs="Times New Roman"/>
          <w:color w:val="000000" w:themeColor="text1"/>
          <w:sz w:val="24"/>
          <w:szCs w:val="24"/>
        </w:rPr>
        <w:t>. Dz. U. z 2023</w:t>
      </w:r>
      <w:r w:rsidRPr="00697B55">
        <w:rPr>
          <w:rFonts w:ascii="Times New Roman" w:hAnsi="Times New Roman" w:cs="Times New Roman"/>
          <w:color w:val="000000" w:themeColor="text1"/>
          <w:sz w:val="24"/>
          <w:szCs w:val="24"/>
        </w:rPr>
        <w:t>r., poz</w:t>
      </w:r>
      <w:r>
        <w:rPr>
          <w:rFonts w:ascii="Times New Roman" w:hAnsi="Times New Roman" w:cs="Times New Roman"/>
          <w:color w:val="000000" w:themeColor="text1"/>
          <w:sz w:val="24"/>
          <w:szCs w:val="24"/>
        </w:rPr>
        <w:t>. 1094)</w:t>
      </w:r>
      <w:r w:rsidRPr="00697B55">
        <w:rPr>
          <w:rFonts w:ascii="Times New Roman" w:hAnsi="Times New Roman" w:cs="Times New Roman"/>
          <w:color w:val="000000" w:themeColor="text1"/>
          <w:sz w:val="24"/>
          <w:szCs w:val="24"/>
        </w:rPr>
        <w:t xml:space="preserve"> </w:t>
      </w:r>
      <w:r>
        <w:rPr>
          <w:rFonts w:ascii="Times New Roman" w:hAnsi="Times New Roman" w:cs="Times New Roman"/>
          <w:color w:val="000000"/>
          <w:sz w:val="24"/>
          <w:szCs w:val="24"/>
        </w:rPr>
        <w:t>zwanej dalej ustawą OOŚ</w:t>
      </w:r>
      <w:r w:rsidRPr="00322D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22DA0">
        <w:rPr>
          <w:rFonts w:ascii="Times New Roman" w:hAnsi="Times New Roman" w:cs="Times New Roman"/>
          <w:color w:val="000000"/>
          <w:sz w:val="24"/>
          <w:szCs w:val="24"/>
        </w:rPr>
        <w:t>wnoszę o wydanie decyzji o środowiskowych uwarunkowaniach dla planowanego przedsięwzięcia pn.</w:t>
      </w:r>
      <w:r>
        <w:rPr>
          <w:rFonts w:ascii="Times New Roman" w:hAnsi="Times New Roman" w:cs="Times New Roman"/>
          <w:color w:val="000000"/>
          <w:sz w:val="24"/>
          <w:szCs w:val="24"/>
        </w:rPr>
        <w:t xml:space="preserve"> </w:t>
      </w:r>
      <w:r w:rsidRPr="00322DA0">
        <w:rPr>
          <w:rFonts w:ascii="Times New Roman" w:hAnsi="Times New Roman" w:cs="Times New Roman"/>
          <w:color w:val="000000"/>
          <w:sz w:val="24"/>
          <w:szCs w:val="24"/>
        </w:rPr>
        <w:t xml:space="preserve">: </w:t>
      </w:r>
    </w:p>
    <w:p w:rsidR="00CD3EEE" w:rsidRPr="000A4A41" w:rsidRDefault="00CD3EEE" w:rsidP="00D72736">
      <w:pPr>
        <w:autoSpaceDE w:val="0"/>
        <w:autoSpaceDN w:val="0"/>
        <w:adjustRightInd w:val="0"/>
        <w:spacing w:after="0" w:line="360" w:lineRule="auto"/>
        <w:jc w:val="both"/>
        <w:rPr>
          <w:rFonts w:ascii="Times New Roman" w:hAnsi="Times New Roman" w:cs="Times New Roman"/>
          <w:color w:val="000000"/>
          <w:sz w:val="20"/>
          <w:szCs w:val="20"/>
        </w:rPr>
      </w:pPr>
      <w:r w:rsidRPr="000A4A41">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CD3EEE" w:rsidRPr="000A4A41" w:rsidRDefault="00CD3EEE" w:rsidP="00D72736">
      <w:pPr>
        <w:autoSpaceDE w:val="0"/>
        <w:autoSpaceDN w:val="0"/>
        <w:adjustRightInd w:val="0"/>
        <w:spacing w:after="0" w:line="360" w:lineRule="auto"/>
        <w:jc w:val="both"/>
        <w:rPr>
          <w:rFonts w:ascii="Times New Roman" w:hAnsi="Times New Roman" w:cs="Times New Roman"/>
          <w:color w:val="000000"/>
          <w:sz w:val="20"/>
          <w:szCs w:val="20"/>
        </w:rPr>
      </w:pPr>
      <w:r w:rsidRPr="000A4A41">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CD3EEE" w:rsidRPr="00322DA0" w:rsidRDefault="00CD3EEE" w:rsidP="005B024D">
      <w:pPr>
        <w:autoSpaceDE w:val="0"/>
        <w:autoSpaceDN w:val="0"/>
        <w:adjustRightInd w:val="0"/>
        <w:spacing w:after="0" w:line="240" w:lineRule="auto"/>
        <w:jc w:val="both"/>
        <w:rPr>
          <w:rFonts w:ascii="Times New Roman" w:hAnsi="Times New Roman" w:cs="Times New Roman"/>
          <w:color w:val="000000"/>
          <w:sz w:val="24"/>
          <w:szCs w:val="24"/>
        </w:rPr>
      </w:pPr>
      <w:r w:rsidRPr="00322DA0">
        <w:rPr>
          <w:rFonts w:ascii="Times New Roman" w:hAnsi="Times New Roman" w:cs="Times New Roman"/>
          <w:color w:val="000000"/>
          <w:sz w:val="24"/>
          <w:szCs w:val="24"/>
        </w:rPr>
        <w:t>Powyższe przedsięwzięcie zgodnie z  § /..../ ust. /..../ pkt. /..../ rozpor</w:t>
      </w:r>
      <w:r>
        <w:rPr>
          <w:rFonts w:ascii="Times New Roman" w:hAnsi="Times New Roman" w:cs="Times New Roman"/>
          <w:color w:val="000000"/>
          <w:sz w:val="24"/>
          <w:szCs w:val="24"/>
        </w:rPr>
        <w:t>ządzenia Rady Ministrów z dnia 10 września</w:t>
      </w:r>
      <w:r w:rsidRPr="00322DA0">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19</w:t>
      </w:r>
      <w:r w:rsidRPr="00322D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 w sprawie </w:t>
      </w:r>
      <w:r w:rsidRPr="00322DA0">
        <w:rPr>
          <w:rFonts w:ascii="Times New Roman" w:hAnsi="Times New Roman" w:cs="Times New Roman"/>
          <w:color w:val="000000"/>
          <w:sz w:val="24"/>
          <w:szCs w:val="24"/>
        </w:rPr>
        <w:t xml:space="preserve"> przedsięwzięć mogących znacząco oddziaływać na </w:t>
      </w:r>
      <w:r>
        <w:rPr>
          <w:rFonts w:ascii="Times New Roman" w:hAnsi="Times New Roman" w:cs="Times New Roman"/>
          <w:color w:val="000000"/>
          <w:sz w:val="24"/>
          <w:szCs w:val="24"/>
        </w:rPr>
        <w:t>środowisko (Dz. U. z 2019r.</w:t>
      </w:r>
      <w:r w:rsidRPr="00322DA0">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 xml:space="preserve">1839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kwalifikuje się jako planowane przedsięwzięcie   mogące zawsze/potencjalnie</w:t>
      </w:r>
      <w:r w:rsidRPr="00853094">
        <w:rPr>
          <w:rFonts w:ascii="Times New Roman" w:hAnsi="Times New Roman" w:cs="Times New Roman"/>
          <w:b/>
          <w:color w:val="000000"/>
          <w:sz w:val="24"/>
          <w:szCs w:val="24"/>
          <w:vertAlign w:val="superscript"/>
        </w:rPr>
        <w:t>1</w:t>
      </w:r>
      <w:r>
        <w:rPr>
          <w:rFonts w:ascii="Times New Roman" w:hAnsi="Times New Roman" w:cs="Times New Roman"/>
          <w:color w:val="000000"/>
          <w:sz w:val="24"/>
          <w:szCs w:val="24"/>
        </w:rPr>
        <w:t xml:space="preserve"> znacząco oddziaływać na środowisko</w:t>
      </w:r>
      <w:r w:rsidRPr="00322DA0">
        <w:rPr>
          <w:rFonts w:ascii="Times New Roman" w:hAnsi="Times New Roman" w:cs="Times New Roman"/>
          <w:color w:val="000000"/>
          <w:sz w:val="24"/>
          <w:szCs w:val="24"/>
        </w:rPr>
        <w:t>.</w:t>
      </w:r>
    </w:p>
    <w:p w:rsidR="00CD3EEE" w:rsidRDefault="00CD3EEE" w:rsidP="005B024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załączonej mapie liniami przerywanymi i literami/cyframi ……………….. zaznaczono obszar, na który oddziaływać będzie przedsięwzięcie  (art. 74 ust. 1 pkt 3a ustawy OOŚ). </w:t>
      </w:r>
    </w:p>
    <w:p w:rsidR="00CD3EEE" w:rsidRPr="003629B5" w:rsidRDefault="00CD3EEE" w:rsidP="00A4462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Decyzja środowiskowa jest wymagana przed uzyskaniem  decyzji, koncesji lub zezwoleń wskazanych w art. 72 ust. 1 ustawy OOŚ oraz przed dokonaniem zgłoszeń, o których mowa w art. 72 ust. 1a ustawy OOŚ /…/</w:t>
      </w:r>
      <w:r w:rsidRPr="00853094">
        <w:rPr>
          <w:rFonts w:ascii="Times New Roman" w:hAnsi="Times New Roman" w:cs="Times New Roman"/>
          <w:b/>
          <w:color w:val="000000"/>
          <w:sz w:val="24"/>
          <w:szCs w:val="24"/>
          <w:vertAlign w:val="superscript"/>
        </w:rPr>
        <w:t>2</w:t>
      </w:r>
      <w:r>
        <w:rPr>
          <w:rFonts w:ascii="Times New Roman" w:hAnsi="Times New Roman" w:cs="Times New Roman"/>
          <w:color w:val="000000"/>
          <w:sz w:val="24"/>
          <w:szCs w:val="24"/>
        </w:rPr>
        <w:t>.</w:t>
      </w:r>
    </w:p>
    <w:p w:rsidR="00CD3EEE" w:rsidRPr="000A4A41" w:rsidRDefault="00CD3EEE" w:rsidP="005B024D">
      <w:pPr>
        <w:autoSpaceDE w:val="0"/>
        <w:autoSpaceDN w:val="0"/>
        <w:adjustRightInd w:val="0"/>
        <w:spacing w:after="0" w:line="240" w:lineRule="auto"/>
        <w:jc w:val="both"/>
        <w:rPr>
          <w:rFonts w:ascii="Times New Roman" w:hAnsi="Times New Roman" w:cs="Times New Roman"/>
          <w:color w:val="000000"/>
        </w:rPr>
      </w:pPr>
    </w:p>
    <w:p w:rsidR="00CD3EEE" w:rsidRDefault="00CD3EEE" w:rsidP="00D72736">
      <w:pPr>
        <w:autoSpaceDE w:val="0"/>
        <w:autoSpaceDN w:val="0"/>
        <w:adjustRightInd w:val="0"/>
        <w:spacing w:after="0" w:line="240" w:lineRule="auto"/>
        <w:jc w:val="right"/>
        <w:rPr>
          <w:rFonts w:ascii="Times New Roman" w:hAnsi="Times New Roman" w:cs="Times New Roman"/>
          <w:color w:val="000000"/>
          <w:sz w:val="20"/>
          <w:szCs w:val="20"/>
        </w:rPr>
      </w:pPr>
    </w:p>
    <w:p w:rsidR="00CD3EEE" w:rsidRPr="000A4A41" w:rsidRDefault="00CD3EEE" w:rsidP="00B60F60">
      <w:pPr>
        <w:tabs>
          <w:tab w:val="right" w:pos="9072"/>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r w:rsidRPr="000A4A41">
        <w:rPr>
          <w:rFonts w:ascii="Times New Roman" w:hAnsi="Times New Roman" w:cs="Times New Roman"/>
          <w:color w:val="000000"/>
          <w:sz w:val="20"/>
          <w:szCs w:val="20"/>
        </w:rPr>
        <w:t>........................................................</w:t>
      </w:r>
    </w:p>
    <w:p w:rsidR="00CD3EEE" w:rsidRPr="00B60F60" w:rsidRDefault="00CD3EEE" w:rsidP="00B60F60">
      <w:pPr>
        <w:autoSpaceDE w:val="0"/>
        <w:autoSpaceDN w:val="0"/>
        <w:adjustRightInd w:val="0"/>
        <w:spacing w:after="0" w:line="240" w:lineRule="auto"/>
        <w:ind w:left="4956" w:firstLine="708"/>
        <w:jc w:val="center"/>
        <w:rPr>
          <w:rFonts w:ascii="Times New Roman" w:hAnsi="Times New Roman" w:cs="Times New Roman"/>
          <w:i/>
          <w:color w:val="000000"/>
          <w:sz w:val="16"/>
          <w:szCs w:val="16"/>
        </w:rPr>
      </w:pPr>
      <w:r>
        <w:rPr>
          <w:rFonts w:ascii="Times New Roman" w:hAnsi="Times New Roman" w:cs="Times New Roman"/>
          <w:i/>
          <w:color w:val="000000"/>
          <w:sz w:val="16"/>
          <w:szCs w:val="16"/>
        </w:rPr>
        <w:t>(podpis wnioskodawcy</w:t>
      </w:r>
    </w:p>
    <w:p w:rsidR="00CD3EEE" w:rsidRPr="00B60F60" w:rsidRDefault="00CD3EEE" w:rsidP="005B024D">
      <w:pPr>
        <w:autoSpaceDE w:val="0"/>
        <w:autoSpaceDN w:val="0"/>
        <w:adjustRightInd w:val="0"/>
        <w:spacing w:after="0" w:line="240" w:lineRule="auto"/>
        <w:jc w:val="both"/>
        <w:rPr>
          <w:rFonts w:ascii="Times New Roman" w:hAnsi="Times New Roman" w:cs="Times New Roman"/>
          <w:bCs/>
          <w:color w:val="000000"/>
          <w:sz w:val="20"/>
          <w:szCs w:val="20"/>
        </w:rPr>
      </w:pPr>
      <w:r w:rsidRPr="00B60F60">
        <w:rPr>
          <w:rFonts w:ascii="Times New Roman" w:hAnsi="Times New Roman" w:cs="Times New Roman"/>
          <w:bCs/>
          <w:color w:val="000000"/>
          <w:sz w:val="20"/>
          <w:szCs w:val="20"/>
        </w:rPr>
        <w:t>Załączniki:</w:t>
      </w:r>
    </w:p>
    <w:p w:rsidR="00CD3EEE" w:rsidRDefault="00CD3EEE" w:rsidP="00CD3EEE">
      <w:pPr>
        <w:pStyle w:val="Akapitzlist"/>
        <w:numPr>
          <w:ilvl w:val="0"/>
          <w:numId w:val="18"/>
        </w:numPr>
        <w:autoSpaceDE w:val="0"/>
        <w:autoSpaceDN w:val="0"/>
        <w:adjustRightInd w:val="0"/>
        <w:spacing w:after="0" w:line="240" w:lineRule="auto"/>
        <w:ind w:left="709" w:hanging="349"/>
        <w:jc w:val="both"/>
        <w:rPr>
          <w:rFonts w:ascii="Times New Roman" w:hAnsi="Times New Roman" w:cs="Times New Roman"/>
          <w:bCs/>
          <w:color w:val="000000"/>
          <w:sz w:val="20"/>
          <w:szCs w:val="20"/>
        </w:rPr>
      </w:pPr>
      <w:r w:rsidRPr="0018223A">
        <w:rPr>
          <w:rFonts w:ascii="Times New Roman" w:hAnsi="Times New Roman" w:cs="Times New Roman"/>
          <w:bCs/>
          <w:color w:val="000000"/>
          <w:sz w:val="20"/>
          <w:szCs w:val="20"/>
        </w:rPr>
        <w:t>Karta informacyjna przedsięwzięcia</w:t>
      </w:r>
      <w:r w:rsidRPr="00EF1F27">
        <w:rPr>
          <w:rFonts w:ascii="Times New Roman" w:hAnsi="Times New Roman" w:cs="Times New Roman"/>
          <w:bCs/>
          <w:color w:val="000000"/>
        </w:rPr>
        <w:t>/</w:t>
      </w:r>
      <w:r w:rsidRPr="0018223A">
        <w:rPr>
          <w:rFonts w:ascii="Times New Roman" w:hAnsi="Times New Roman" w:cs="Times New Roman"/>
          <w:bCs/>
          <w:color w:val="000000"/>
          <w:sz w:val="20"/>
          <w:szCs w:val="20"/>
        </w:rPr>
        <w:t>raport o oddziaływaniu przedsięwzięcia na środowisko</w:t>
      </w:r>
      <w:r w:rsidRPr="0018223A">
        <w:rPr>
          <w:rFonts w:ascii="Times New Roman" w:hAnsi="Times New Roman" w:cs="Times New Roman"/>
          <w:bCs/>
          <w:color w:val="000000"/>
          <w:sz w:val="20"/>
          <w:szCs w:val="20"/>
          <w:vertAlign w:val="superscript"/>
        </w:rPr>
        <w:t>*</w:t>
      </w:r>
      <w:r>
        <w:rPr>
          <w:rFonts w:ascii="Times New Roman" w:hAnsi="Times New Roman" w:cs="Times New Roman"/>
          <w:bCs/>
          <w:color w:val="000000"/>
          <w:sz w:val="20"/>
          <w:szCs w:val="20"/>
        </w:rPr>
        <w:t xml:space="preserve"> (4</w:t>
      </w:r>
      <w:r w:rsidRPr="0018223A">
        <w:rPr>
          <w:rFonts w:ascii="Times New Roman" w:hAnsi="Times New Roman" w:cs="Times New Roman"/>
          <w:bCs/>
          <w:color w:val="000000"/>
          <w:sz w:val="20"/>
          <w:szCs w:val="20"/>
        </w:rPr>
        <w:t xml:space="preserve"> egz.) </w:t>
      </w:r>
      <w:r>
        <w:rPr>
          <w:rFonts w:ascii="Times New Roman" w:hAnsi="Times New Roman" w:cs="Times New Roman"/>
          <w:bCs/>
          <w:color w:val="000000"/>
          <w:sz w:val="20"/>
          <w:szCs w:val="20"/>
        </w:rPr>
        <w:t xml:space="preserve">                + wersja elektroniczna (4</w:t>
      </w:r>
      <w:r w:rsidRPr="0018223A">
        <w:rPr>
          <w:rFonts w:ascii="Times New Roman" w:hAnsi="Times New Roman" w:cs="Times New Roman"/>
          <w:bCs/>
          <w:color w:val="000000"/>
          <w:sz w:val="20"/>
          <w:szCs w:val="20"/>
        </w:rPr>
        <w:t xml:space="preserve"> egz.).</w:t>
      </w:r>
    </w:p>
    <w:p w:rsidR="00CD3EEE" w:rsidRPr="00F50C9F" w:rsidRDefault="00CD3EEE" w:rsidP="00CD3EEE">
      <w:pPr>
        <w:pStyle w:val="Akapitzlist"/>
        <w:numPr>
          <w:ilvl w:val="0"/>
          <w:numId w:val="18"/>
        </w:numPr>
        <w:spacing w:after="200" w:line="276" w:lineRule="auto"/>
        <w:jc w:val="both"/>
        <w:rPr>
          <w:rFonts w:ascii="Times New Roman" w:hAnsi="Times New Roman" w:cs="Times New Roman"/>
          <w:bCs/>
          <w:color w:val="000000"/>
          <w:sz w:val="20"/>
          <w:szCs w:val="20"/>
        </w:rPr>
      </w:pPr>
      <w:r w:rsidRPr="00F50C9F">
        <w:rPr>
          <w:rFonts w:ascii="Times New Roman" w:hAnsi="Times New Roman" w:cs="Times New Roman"/>
          <w:bCs/>
          <w:color w:val="000000"/>
          <w:sz w:val="20"/>
          <w:szCs w:val="20"/>
        </w:rPr>
        <w:t>Poświadczona przez właściw</w:t>
      </w:r>
      <w:r>
        <w:rPr>
          <w:rFonts w:ascii="Times New Roman" w:hAnsi="Times New Roman" w:cs="Times New Roman"/>
          <w:bCs/>
          <w:color w:val="000000"/>
          <w:sz w:val="20"/>
          <w:szCs w:val="20"/>
        </w:rPr>
        <w:t xml:space="preserve">y organ kopia mapy ewidencyjnej, postaci papierowej lub elektronicznej, </w:t>
      </w:r>
      <w:r w:rsidRPr="00F50C9F">
        <w:rPr>
          <w:rFonts w:ascii="Times New Roman" w:hAnsi="Times New Roman" w:cs="Times New Roman"/>
          <w:bCs/>
          <w:color w:val="000000"/>
          <w:sz w:val="20"/>
          <w:szCs w:val="20"/>
        </w:rPr>
        <w:t>obejmującej przewidywany teren, na którym będzie realizowane p</w:t>
      </w:r>
      <w:r>
        <w:rPr>
          <w:rFonts w:ascii="Times New Roman" w:hAnsi="Times New Roman" w:cs="Times New Roman"/>
          <w:bCs/>
          <w:color w:val="000000"/>
          <w:sz w:val="20"/>
          <w:szCs w:val="20"/>
        </w:rPr>
        <w:t xml:space="preserve">rzedsięwzięcie, oraz przewidywany obszar, o którym mowa w art. 74 ust. 3a zdanie drugie ustawy OOŚ. Zalecane jest przedłożenie                                    4 egzemplarzy mapy (1 oryginał + 3 kopie) </w:t>
      </w:r>
      <w:r w:rsidRPr="00F50C9F">
        <w:rPr>
          <w:rFonts w:ascii="Times New Roman" w:hAnsi="Times New Roman" w:cs="Times New Roman"/>
          <w:bCs/>
          <w:color w:val="000000"/>
          <w:sz w:val="20"/>
          <w:szCs w:val="20"/>
        </w:rPr>
        <w:t xml:space="preserve">. </w:t>
      </w:r>
    </w:p>
    <w:p w:rsidR="00CD3EEE" w:rsidRDefault="00CD3EEE" w:rsidP="00CD3EEE">
      <w:pPr>
        <w:pStyle w:val="Akapitzlist"/>
        <w:numPr>
          <w:ilvl w:val="0"/>
          <w:numId w:val="18"/>
        </w:numPr>
        <w:spacing w:after="200" w:line="276" w:lineRule="auto"/>
        <w:jc w:val="both"/>
        <w:rPr>
          <w:rFonts w:ascii="Times New Roman" w:hAnsi="Times New Roman" w:cs="Times New Roman"/>
          <w:bCs/>
          <w:color w:val="000000"/>
          <w:sz w:val="20"/>
          <w:szCs w:val="20"/>
        </w:rPr>
      </w:pPr>
      <w:r w:rsidRPr="000D6485">
        <w:rPr>
          <w:rFonts w:ascii="Times New Roman" w:hAnsi="Times New Roman" w:cs="Times New Roman"/>
          <w:color w:val="000000"/>
          <w:sz w:val="20"/>
          <w:szCs w:val="20"/>
        </w:rPr>
        <w:t>Mapę w postaci papierowej oraz elektronicznej, w skali zapewniająca czytelność przedstawionych danych z zaznaczonym przewidywanym terenem, na którym będzie realizowane przedsięwzięcie, oraz                z zaznaczonym przewidywanym obszarem, o którym mowa w art. 74 ust. 3a zdanie drugie ustawy OOŚ, wraz z wyznaczoną odległością, o której mowa w ust. 3a pkt 1 ustawy OOŚ</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(tj. obszarem znajdującym się w odległości 100 m od granic terenu przewidzianego pod realizację inwestycji)</w:t>
      </w:r>
      <w:r>
        <w:rPr>
          <w:rFonts w:ascii="Times New Roman" w:hAnsi="Times New Roman" w:cs="Times New Roman"/>
          <w:color w:val="000000"/>
          <w:sz w:val="20"/>
          <w:szCs w:val="20"/>
        </w:rPr>
        <w:t>.</w:t>
      </w:r>
      <w:r w:rsidRPr="000D6485">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Zalecane jest przedłożenie  4 egzemplarzy mapy (1 oryginał + 3 kopie)</w:t>
      </w:r>
      <w:r w:rsidRPr="00F50C9F">
        <w:rPr>
          <w:rFonts w:ascii="Times New Roman" w:hAnsi="Times New Roman" w:cs="Times New Roman"/>
          <w:bCs/>
          <w:color w:val="000000"/>
          <w:sz w:val="20"/>
          <w:szCs w:val="20"/>
        </w:rPr>
        <w:t xml:space="preserve">. </w:t>
      </w:r>
    </w:p>
    <w:p w:rsidR="00CD3EEE" w:rsidRPr="00E25A14" w:rsidRDefault="00CD3EEE" w:rsidP="00CD3EEE">
      <w:pPr>
        <w:pStyle w:val="Akapitzlist"/>
        <w:numPr>
          <w:ilvl w:val="0"/>
          <w:numId w:val="18"/>
        </w:numPr>
        <w:spacing w:after="200" w:line="276" w:lineRule="auto"/>
        <w:jc w:val="both"/>
        <w:rPr>
          <w:rFonts w:ascii="Times New Roman" w:hAnsi="Times New Roman" w:cs="Times New Roman"/>
          <w:bCs/>
          <w:color w:val="000000"/>
          <w:sz w:val="20"/>
          <w:szCs w:val="20"/>
        </w:rPr>
      </w:pPr>
      <w:r w:rsidRPr="00E25A14">
        <w:rPr>
          <w:rFonts w:ascii="Times New Roman" w:hAnsi="Times New Roman" w:cs="Times New Roman"/>
          <w:bCs/>
          <w:color w:val="000000"/>
          <w:sz w:val="20"/>
          <w:szCs w:val="20"/>
        </w:rPr>
        <w:t>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w:t>
      </w:r>
      <w:r>
        <w:rPr>
          <w:rFonts w:ascii="Times New Roman" w:hAnsi="Times New Roman" w:cs="Times New Roman"/>
          <w:bCs/>
          <w:color w:val="000000"/>
          <w:sz w:val="20"/>
          <w:szCs w:val="20"/>
        </w:rPr>
        <w:t xml:space="preserve"> </w:t>
      </w:r>
      <w:r w:rsidRPr="00E25A14">
        <w:rPr>
          <w:rFonts w:ascii="Times New Roman" w:hAnsi="Times New Roman" w:cs="Times New Roman"/>
          <w:bCs/>
          <w:color w:val="000000"/>
          <w:sz w:val="20"/>
          <w:szCs w:val="20"/>
        </w:rPr>
        <w:t>wieczystej, imię i nazwisko albo nazwę oraz adres podmiotu ewidencyjnego, obejmujący przewidywany teren, na którym będzie realizowane przedsięwzięcie, oraz obejmujący obszar, o którym mowa w art. 74 ust. 3a zdanie drugi</w:t>
      </w:r>
      <w:r>
        <w:rPr>
          <w:rFonts w:ascii="Times New Roman" w:hAnsi="Times New Roman" w:cs="Times New Roman"/>
          <w:bCs/>
          <w:color w:val="000000"/>
          <w:sz w:val="20"/>
          <w:szCs w:val="20"/>
        </w:rPr>
        <w:t xml:space="preserve">e,  </w:t>
      </w:r>
      <w:r w:rsidRPr="00E25A14">
        <w:rPr>
          <w:rFonts w:ascii="Times New Roman" w:hAnsi="Times New Roman" w:cs="Times New Roman"/>
          <w:bCs/>
          <w:color w:val="000000"/>
          <w:sz w:val="20"/>
          <w:szCs w:val="20"/>
        </w:rPr>
        <w:t xml:space="preserve"> z zastrzeżeniem ust. 1a ustawy OOŚ. </w:t>
      </w:r>
    </w:p>
    <w:p w:rsidR="00CD3EEE" w:rsidRDefault="00CD3EEE" w:rsidP="00AA476B">
      <w:pPr>
        <w:autoSpaceDE w:val="0"/>
        <w:autoSpaceDN w:val="0"/>
        <w:adjustRightInd w:val="0"/>
        <w:spacing w:after="0" w:line="240" w:lineRule="auto"/>
        <w:ind w:left="360"/>
        <w:jc w:val="both"/>
        <w:rPr>
          <w:rFonts w:ascii="Times New Roman" w:hAnsi="Times New Roman" w:cs="Times New Roman"/>
          <w:bCs/>
          <w:i/>
          <w:color w:val="000000"/>
          <w:sz w:val="18"/>
          <w:szCs w:val="18"/>
        </w:rPr>
      </w:pPr>
      <w:r w:rsidRPr="009652C5">
        <w:rPr>
          <w:rFonts w:ascii="Times New Roman" w:hAnsi="Times New Roman" w:cs="Times New Roman"/>
          <w:bCs/>
          <w:i/>
          <w:color w:val="000000"/>
          <w:sz w:val="18"/>
          <w:szCs w:val="18"/>
        </w:rPr>
        <w:t>(*niepotrzebne skreślić)</w:t>
      </w:r>
    </w:p>
    <w:p w:rsidR="00CD3EEE" w:rsidRDefault="00CD3EEE" w:rsidP="00AA476B">
      <w:pPr>
        <w:autoSpaceDE w:val="0"/>
        <w:autoSpaceDN w:val="0"/>
        <w:adjustRightInd w:val="0"/>
        <w:spacing w:after="0" w:line="240" w:lineRule="auto"/>
        <w:ind w:left="360"/>
        <w:jc w:val="both"/>
        <w:rPr>
          <w:rFonts w:ascii="Times New Roman" w:hAnsi="Times New Roman" w:cs="Times New Roman"/>
          <w:bCs/>
          <w:i/>
          <w:color w:val="000000"/>
          <w:sz w:val="18"/>
          <w:szCs w:val="18"/>
        </w:rPr>
      </w:pPr>
    </w:p>
    <w:p w:rsidR="00CD3EEE" w:rsidRDefault="00CD3EEE" w:rsidP="00F81812">
      <w:pPr>
        <w:spacing w:before="100" w:beforeAutospacing="1" w:after="100" w:afterAutospacing="1" w:line="240" w:lineRule="auto"/>
        <w:jc w:val="center"/>
        <w:rPr>
          <w:rFonts w:ascii="Times New Roman" w:eastAsia="Times New Roman" w:hAnsi="Times New Roman" w:cs="Times New Roman"/>
          <w:b/>
          <w:bCs/>
          <w:sz w:val="28"/>
          <w:szCs w:val="28"/>
          <w:lang w:eastAsia="pl-PL"/>
        </w:rPr>
      </w:pPr>
    </w:p>
    <w:p w:rsidR="00CD3EEE" w:rsidRPr="00F81812" w:rsidRDefault="00CD3EEE" w:rsidP="00F81812">
      <w:pPr>
        <w:spacing w:before="100" w:beforeAutospacing="1" w:after="100" w:afterAutospacing="1" w:line="240" w:lineRule="auto"/>
        <w:jc w:val="center"/>
        <w:rPr>
          <w:rFonts w:ascii="Times New Roman" w:eastAsia="Times New Roman" w:hAnsi="Times New Roman" w:cs="Times New Roman"/>
          <w:b/>
          <w:bCs/>
          <w:sz w:val="28"/>
          <w:szCs w:val="28"/>
          <w:lang w:eastAsia="pl-PL"/>
        </w:rPr>
      </w:pPr>
      <w:r w:rsidRPr="00F81812">
        <w:rPr>
          <w:rFonts w:ascii="Times New Roman" w:eastAsia="Times New Roman" w:hAnsi="Times New Roman" w:cs="Times New Roman"/>
          <w:b/>
          <w:bCs/>
          <w:sz w:val="28"/>
          <w:szCs w:val="28"/>
          <w:lang w:eastAsia="pl-PL"/>
        </w:rPr>
        <w:t xml:space="preserve">Klauzula informacyjna o przetwarzaniu danych </w:t>
      </w:r>
    </w:p>
    <w:p w:rsidR="00CD3EEE" w:rsidRPr="00F81812" w:rsidRDefault="00CD3EEE" w:rsidP="00F81812">
      <w:pPr>
        <w:spacing w:before="100" w:beforeAutospacing="1" w:after="100" w:afterAutospacing="1" w:line="240" w:lineRule="auto"/>
        <w:ind w:firstLine="708"/>
        <w:jc w:val="both"/>
        <w:rPr>
          <w:rFonts w:ascii="Times New Roman" w:eastAsia="Times New Roman" w:hAnsi="Times New Roman" w:cs="Times New Roman"/>
          <w:sz w:val="20"/>
          <w:szCs w:val="20"/>
          <w:lang w:eastAsia="pl-PL"/>
        </w:rPr>
      </w:pPr>
      <w:r w:rsidRPr="00F81812">
        <w:rPr>
          <w:rFonts w:ascii="Times New Roman" w:eastAsia="Times New Roman" w:hAnsi="Times New Roman" w:cs="Times New Roman"/>
          <w:sz w:val="20"/>
          <w:szCs w:val="20"/>
          <w:lang w:eastAsia="pl-PL"/>
        </w:rPr>
        <w:t xml:space="preserve">Zgodnie z art. 13 ust. 1 i 2 </w:t>
      </w:r>
      <w:r w:rsidRPr="00F81812">
        <w:rPr>
          <w:rFonts w:ascii="Times New Roman" w:eastAsia="Times New Roman" w:hAnsi="Times New Roman" w:cs="Times New Roman"/>
          <w:i/>
          <w:sz w:val="20"/>
          <w:szCs w:val="20"/>
          <w:lang w:eastAsia="pl-PL"/>
        </w:rPr>
        <w:t>Rozporządzenia Parlamentu Europejskiego i Rady</w:t>
      </w:r>
      <w:r w:rsidRPr="00F81812">
        <w:rPr>
          <w:rFonts w:ascii="Times New Roman" w:eastAsia="Times New Roman" w:hAnsi="Times New Roman" w:cs="Times New Roman"/>
          <w:sz w:val="20"/>
          <w:szCs w:val="20"/>
          <w:lang w:eastAsia="pl-PL"/>
        </w:rPr>
        <w:t xml:space="preserve"> (UE) 2016/679 z dnia 27 kwietnia 2016 r. </w:t>
      </w:r>
      <w:r w:rsidRPr="00F81812">
        <w:rPr>
          <w:rFonts w:ascii="Times New Roman" w:eastAsia="Times New Roman" w:hAnsi="Times New Roman" w:cs="Times New Roman"/>
          <w:i/>
          <w:sz w:val="20"/>
          <w:szCs w:val="20"/>
          <w:lang w:eastAsia="pl-PL"/>
        </w:rPr>
        <w:t>w sprawie ochrony osób fizycznych w związku z przetwarzaniem danych osobowych i w sprawie swobodnego przepływu takich danych oraz uchylenia dyrektywy 95/46/WE</w:t>
      </w:r>
      <w:r w:rsidRPr="00F81812">
        <w:rPr>
          <w:rFonts w:ascii="Times New Roman" w:eastAsia="Times New Roman" w:hAnsi="Times New Roman" w:cs="Times New Roman"/>
          <w:sz w:val="20"/>
          <w:szCs w:val="20"/>
          <w:lang w:eastAsia="pl-PL"/>
        </w:rPr>
        <w:t xml:space="preserve"> (zwane dalej RODO), informuje się </w:t>
      </w:r>
      <w:r>
        <w:rPr>
          <w:rFonts w:ascii="Times New Roman" w:eastAsia="Times New Roman" w:hAnsi="Times New Roman" w:cs="Times New Roman"/>
          <w:sz w:val="20"/>
          <w:szCs w:val="20"/>
          <w:lang w:eastAsia="pl-PL"/>
        </w:rPr>
        <w:t xml:space="preserve">              </w:t>
      </w:r>
      <w:r w:rsidRPr="00F81812">
        <w:rPr>
          <w:rFonts w:ascii="Times New Roman" w:eastAsia="Times New Roman" w:hAnsi="Times New Roman" w:cs="Times New Roman"/>
          <w:sz w:val="20"/>
          <w:szCs w:val="20"/>
          <w:lang w:eastAsia="pl-PL"/>
        </w:rPr>
        <w:t>o zasadach przetwarzania Pani/Pana danych osobowych oraz o przysługujących Pani/Panu prawach z tym związanych:</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sz w:val="20"/>
          <w:szCs w:val="20"/>
          <w:lang w:eastAsia="pl-PL"/>
        </w:rPr>
      </w:pPr>
      <w:r w:rsidRPr="00F81812">
        <w:rPr>
          <w:rFonts w:ascii="Times New Roman" w:eastAsia="Times New Roman" w:hAnsi="Times New Roman" w:cs="Times New Roman"/>
          <w:sz w:val="20"/>
          <w:szCs w:val="20"/>
          <w:lang w:eastAsia="pl-PL"/>
        </w:rPr>
        <w:t xml:space="preserve">1. </w:t>
      </w:r>
      <w:r w:rsidRPr="00F81812">
        <w:rPr>
          <w:rFonts w:ascii="Times New Roman" w:eastAsia="Times New Roman" w:hAnsi="Times New Roman" w:cs="Times New Roman"/>
          <w:b/>
          <w:sz w:val="20"/>
          <w:szCs w:val="20"/>
          <w:lang w:eastAsia="pl-PL"/>
        </w:rPr>
        <w:t>Administratorem Pani/Pana danych osobowych jest Burmistrz Brzozowa</w:t>
      </w:r>
      <w:r w:rsidRPr="00F81812">
        <w:rPr>
          <w:rFonts w:ascii="Times New Roman" w:eastAsia="Times New Roman" w:hAnsi="Times New Roman" w:cs="Times New Roman"/>
          <w:sz w:val="20"/>
          <w:szCs w:val="20"/>
          <w:lang w:eastAsia="pl-PL"/>
        </w:rPr>
        <w:t xml:space="preserve"> z siedzibą w Urzędzie Miejskim w Brzozowie, ul. Armii Krajowej 1, 36-200 Brzozów, e-mail </w:t>
      </w:r>
      <w:hyperlink r:id="rId5" w:history="1">
        <w:r w:rsidRPr="00F81812">
          <w:rPr>
            <w:rFonts w:ascii="Times New Roman" w:eastAsia="Times New Roman" w:hAnsi="Times New Roman" w:cs="Times New Roman"/>
            <w:color w:val="0000FF"/>
            <w:sz w:val="20"/>
            <w:szCs w:val="20"/>
            <w:u w:val="single"/>
            <w:lang w:eastAsia="pl-PL"/>
          </w:rPr>
          <w:t>um_brzozow@brzozow.pl</w:t>
        </w:r>
      </w:hyperlink>
      <w:r w:rsidRPr="00F81812">
        <w:rPr>
          <w:rFonts w:ascii="Times New Roman" w:eastAsia="Times New Roman" w:hAnsi="Times New Roman" w:cs="Times New Roman"/>
          <w:sz w:val="20"/>
          <w:szCs w:val="20"/>
          <w:lang w:eastAsia="pl-PL"/>
        </w:rPr>
        <w:t>, tel./faks: 13 43 410 50/13 43 410 55.</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color w:val="0000FF"/>
          <w:sz w:val="20"/>
          <w:szCs w:val="20"/>
          <w:u w:val="single"/>
          <w:lang w:eastAsia="pl-PL"/>
        </w:rPr>
      </w:pPr>
      <w:r w:rsidRPr="00F81812">
        <w:rPr>
          <w:rFonts w:ascii="Times New Roman" w:eastAsia="Times New Roman" w:hAnsi="Times New Roman" w:cs="Times New Roman"/>
          <w:sz w:val="20"/>
          <w:szCs w:val="20"/>
          <w:lang w:eastAsia="pl-PL"/>
        </w:rPr>
        <w:t xml:space="preserve">2. </w:t>
      </w:r>
      <w:r w:rsidRPr="00F81812">
        <w:rPr>
          <w:rFonts w:ascii="Times New Roman" w:eastAsia="Times New Roman" w:hAnsi="Times New Roman" w:cs="Times New Roman"/>
          <w:b/>
          <w:sz w:val="20"/>
          <w:szCs w:val="20"/>
          <w:lang w:eastAsia="pl-PL"/>
        </w:rPr>
        <w:t xml:space="preserve">Wszelkie informacje dotyczące sposobu i zakresu przetwarzania Pani/Pana danych osobowych, a także przysługujących Pani/Panu uprawnień, może Pani/Pan uzyskać u Inspektora Ochrony Danych </w:t>
      </w:r>
      <w:r w:rsidRPr="00F81812">
        <w:rPr>
          <w:rFonts w:ascii="Times New Roman" w:eastAsia="Times New Roman" w:hAnsi="Times New Roman" w:cs="Times New Roman"/>
          <w:sz w:val="20"/>
          <w:szCs w:val="20"/>
          <w:lang w:eastAsia="pl-PL"/>
        </w:rPr>
        <w:t xml:space="preserve">w Urzędzie Miejskim w Brzozowie za pomocą adresu: </w:t>
      </w:r>
      <w:hyperlink r:id="rId6" w:history="1">
        <w:r w:rsidRPr="00F81812">
          <w:rPr>
            <w:rFonts w:ascii="Times New Roman" w:eastAsia="Times New Roman" w:hAnsi="Times New Roman" w:cs="Times New Roman"/>
            <w:color w:val="0000FF"/>
            <w:sz w:val="20"/>
            <w:szCs w:val="20"/>
            <w:u w:val="single"/>
            <w:lang w:eastAsia="pl-PL"/>
          </w:rPr>
          <w:t>iod@brzozow.pl</w:t>
        </w:r>
      </w:hyperlink>
      <w:r w:rsidRPr="00F81812">
        <w:rPr>
          <w:rFonts w:ascii="Times New Roman" w:eastAsia="Times New Roman" w:hAnsi="Times New Roman" w:cs="Times New Roman"/>
          <w:color w:val="0000FF"/>
          <w:sz w:val="20"/>
          <w:szCs w:val="20"/>
          <w:u w:val="single"/>
          <w:lang w:eastAsia="pl-PL"/>
        </w:rPr>
        <w:t xml:space="preserve"> lub </w:t>
      </w:r>
      <w:r w:rsidRPr="00F81812">
        <w:rPr>
          <w:rFonts w:ascii="Times New Roman" w:eastAsia="Times New Roman" w:hAnsi="Times New Roman" w:cs="Times New Roman"/>
          <w:sz w:val="20"/>
          <w:szCs w:val="20"/>
          <w:lang w:eastAsia="pl-PL"/>
        </w:rPr>
        <w:t>pisemnie na adres wskazany w pkt 1.</w:t>
      </w:r>
    </w:p>
    <w:p w:rsidR="00CD3EEE" w:rsidRPr="00F81812" w:rsidRDefault="00CD3EEE" w:rsidP="00F81812">
      <w:pPr>
        <w:spacing w:after="0" w:line="240" w:lineRule="auto"/>
        <w:jc w:val="both"/>
        <w:rPr>
          <w:rFonts w:ascii="Times New Roman" w:eastAsia="Calibri" w:hAnsi="Times New Roman" w:cs="Times New Roman"/>
          <w:sz w:val="20"/>
          <w:szCs w:val="20"/>
          <w:lang w:eastAsia="pl-PL"/>
        </w:rPr>
      </w:pPr>
      <w:r w:rsidRPr="00F81812">
        <w:rPr>
          <w:rFonts w:ascii="Times New Roman" w:eastAsia="Calibri" w:hAnsi="Times New Roman" w:cs="Times New Roman"/>
          <w:sz w:val="20"/>
          <w:szCs w:val="20"/>
          <w:lang w:eastAsia="pl-PL"/>
        </w:rPr>
        <w:t xml:space="preserve">3. </w:t>
      </w:r>
      <w:r w:rsidRPr="00F81812">
        <w:rPr>
          <w:rFonts w:ascii="Times New Roman" w:eastAsia="Calibri" w:hAnsi="Times New Roman" w:cs="Times New Roman"/>
          <w:b/>
          <w:sz w:val="20"/>
          <w:szCs w:val="20"/>
          <w:lang w:eastAsia="pl-PL"/>
        </w:rPr>
        <w:t>Administrator danych osobowych przetwarza Pani/Pana dane osobowe na podstawie obowiązujących przepisów prawa, zawartych umów, oraz na podstawie udzielonej zgody</w:t>
      </w:r>
      <w:r w:rsidRPr="00F81812">
        <w:rPr>
          <w:rFonts w:ascii="Times New Roman" w:eastAsia="Calibri" w:hAnsi="Times New Roman" w:cs="Times New Roman"/>
          <w:sz w:val="20"/>
          <w:szCs w:val="20"/>
          <w:lang w:eastAsia="pl-PL"/>
        </w:rPr>
        <w:t xml:space="preserve"> – zgodnie z art. 6 ust. 1 lit. </w:t>
      </w:r>
      <w:proofErr w:type="spellStart"/>
      <w:r w:rsidRPr="00F81812">
        <w:rPr>
          <w:rFonts w:ascii="Times New Roman" w:eastAsia="Calibri" w:hAnsi="Times New Roman" w:cs="Times New Roman"/>
          <w:sz w:val="20"/>
          <w:szCs w:val="20"/>
          <w:lang w:eastAsia="pl-PL"/>
        </w:rPr>
        <w:t>a,b,c,e</w:t>
      </w:r>
      <w:proofErr w:type="spellEnd"/>
      <w:r w:rsidRPr="00F81812">
        <w:rPr>
          <w:rFonts w:ascii="Times New Roman" w:eastAsia="Calibri" w:hAnsi="Times New Roman" w:cs="Times New Roman"/>
          <w:sz w:val="20"/>
          <w:szCs w:val="20"/>
          <w:lang w:eastAsia="pl-PL"/>
        </w:rPr>
        <w:t xml:space="preserve"> RODO, w celach: a) wypełnienia obowiązków prawnych ciążących na Gminie Brzozów; b) realizacji umów zawartych z Gminą Brzozów; c) w pozostałych przypadkach wyłącznie na podstawie wcześniej udzielonej zgody, w zakresie i celu określonym w treści zgody.</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sz w:val="20"/>
          <w:szCs w:val="20"/>
          <w:lang w:eastAsia="pl-PL"/>
        </w:rPr>
      </w:pPr>
      <w:r w:rsidRPr="00F81812">
        <w:rPr>
          <w:rFonts w:ascii="Times New Roman" w:eastAsia="Times New Roman" w:hAnsi="Times New Roman" w:cs="Times New Roman"/>
          <w:sz w:val="20"/>
          <w:szCs w:val="20"/>
          <w:lang w:eastAsia="pl-PL"/>
        </w:rPr>
        <w:t xml:space="preserve">4. W związku z przetwarzaniem danych w celach, o których mowa w pkt 3 </w:t>
      </w:r>
      <w:r w:rsidRPr="00F81812">
        <w:rPr>
          <w:rFonts w:ascii="Times New Roman" w:eastAsia="Times New Roman" w:hAnsi="Times New Roman" w:cs="Times New Roman"/>
          <w:b/>
          <w:sz w:val="20"/>
          <w:szCs w:val="20"/>
          <w:lang w:eastAsia="pl-PL"/>
        </w:rPr>
        <w:t>odbiorcami Pani/Pana danych osobowych mogą być wyłącznie podmioty uprawnione do uzyskania danych osobowych na podstawie przepisów prawa</w:t>
      </w:r>
      <w:r w:rsidRPr="00F81812">
        <w:rPr>
          <w:rFonts w:ascii="Times New Roman" w:eastAsia="Times New Roman" w:hAnsi="Times New Roman" w:cs="Times New Roman"/>
          <w:sz w:val="20"/>
          <w:szCs w:val="20"/>
          <w:lang w:eastAsia="pl-PL"/>
        </w:rPr>
        <w:t>.</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sz w:val="20"/>
          <w:szCs w:val="20"/>
          <w:lang w:eastAsia="pl-PL"/>
        </w:rPr>
      </w:pPr>
      <w:r w:rsidRPr="00F81812">
        <w:rPr>
          <w:rFonts w:ascii="Times New Roman" w:eastAsia="Times New Roman" w:hAnsi="Times New Roman" w:cs="Times New Roman"/>
          <w:sz w:val="20"/>
          <w:szCs w:val="20"/>
          <w:lang w:eastAsia="pl-PL"/>
        </w:rPr>
        <w:t xml:space="preserve">5. </w:t>
      </w:r>
      <w:r w:rsidRPr="00F81812">
        <w:rPr>
          <w:rFonts w:ascii="Times New Roman" w:eastAsia="Times New Roman" w:hAnsi="Times New Roman" w:cs="Times New Roman"/>
          <w:b/>
          <w:sz w:val="20"/>
          <w:szCs w:val="20"/>
          <w:lang w:eastAsia="pl-PL"/>
        </w:rPr>
        <w:t>Pani/Pana dane osobowe będą przetwarzane w czasie określonym przepisami prawa</w:t>
      </w:r>
      <w:r w:rsidRPr="00F81812">
        <w:rPr>
          <w:rFonts w:ascii="Times New Roman" w:eastAsia="Times New Roman" w:hAnsi="Times New Roman" w:cs="Times New Roman"/>
          <w:sz w:val="20"/>
          <w:szCs w:val="20"/>
          <w:lang w:eastAsia="pl-PL"/>
        </w:rPr>
        <w:t>, w tym m. in. zgodnie z rozporządzeniem Prezesa Rady Ministrów z dnia 18 stycznia 2011 r. w sprawie instrukcji kancelaryjnej, jednolitych rzeczowych wykazów akt, oraz instrukcji w sprawie organizacji i zakresu działania archiwów zakładowych.</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sz w:val="20"/>
          <w:szCs w:val="20"/>
          <w:lang w:eastAsia="pl-PL"/>
        </w:rPr>
      </w:pPr>
      <w:r w:rsidRPr="00F81812">
        <w:rPr>
          <w:rFonts w:ascii="Times New Roman" w:eastAsia="Times New Roman" w:hAnsi="Times New Roman" w:cs="Times New Roman"/>
          <w:sz w:val="20"/>
          <w:szCs w:val="20"/>
          <w:lang w:eastAsia="pl-PL"/>
        </w:rPr>
        <w:t xml:space="preserve">6. </w:t>
      </w:r>
      <w:r w:rsidRPr="00F81812">
        <w:rPr>
          <w:rFonts w:ascii="Times New Roman" w:eastAsia="Times New Roman" w:hAnsi="Times New Roman" w:cs="Times New Roman"/>
          <w:b/>
          <w:sz w:val="20"/>
          <w:szCs w:val="20"/>
          <w:lang w:eastAsia="pl-PL"/>
        </w:rPr>
        <w:t>Posiada Pani/Pan prawo dostępu do danych osobowych, prawo do ich sprostowania, usunięcia, ograniczenia przetwarzania, prawo do przenoszenia danych, prawo do wniesienia sprzeciwu wobec przetwarzania, oraz prawo cofnięcia wyrażonej zgody</w:t>
      </w:r>
      <w:r w:rsidRPr="00F81812">
        <w:rPr>
          <w:rFonts w:ascii="Times New Roman" w:eastAsia="Times New Roman" w:hAnsi="Times New Roman" w:cs="Times New Roman"/>
          <w:sz w:val="20"/>
          <w:szCs w:val="20"/>
          <w:lang w:eastAsia="pl-PL"/>
        </w:rPr>
        <w:t xml:space="preserve"> (jeżeli przetwarzanie odbywa się na podstawie udzielonej zgody).</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sz w:val="20"/>
          <w:szCs w:val="20"/>
          <w:lang w:eastAsia="pl-PL"/>
        </w:rPr>
      </w:pPr>
      <w:r w:rsidRPr="00F81812">
        <w:rPr>
          <w:rFonts w:ascii="Times New Roman" w:eastAsia="Times New Roman" w:hAnsi="Times New Roman" w:cs="Times New Roman"/>
          <w:sz w:val="20"/>
          <w:szCs w:val="20"/>
          <w:lang w:eastAsia="pl-PL"/>
        </w:rPr>
        <w:t xml:space="preserve">7. </w:t>
      </w:r>
      <w:r w:rsidRPr="00F81812">
        <w:rPr>
          <w:rFonts w:ascii="Times New Roman" w:eastAsia="Times New Roman" w:hAnsi="Times New Roman" w:cs="Times New Roman"/>
          <w:b/>
          <w:sz w:val="20"/>
          <w:szCs w:val="20"/>
          <w:lang w:eastAsia="pl-PL"/>
        </w:rPr>
        <w:t>W przypadku gdy przetwarzanie danych osobowych odbywa się na podstawie zgody osoby na przetwarzanie danych osobowych</w:t>
      </w:r>
      <w:r w:rsidRPr="00F81812">
        <w:rPr>
          <w:rFonts w:ascii="Times New Roman" w:eastAsia="Times New Roman" w:hAnsi="Times New Roman" w:cs="Times New Roman"/>
          <w:sz w:val="20"/>
          <w:szCs w:val="20"/>
          <w:lang w:eastAsia="pl-PL"/>
        </w:rPr>
        <w:t xml:space="preserve"> (art. 6 ust. 1 lit. a RODO), </w:t>
      </w:r>
      <w:r w:rsidRPr="00F81812">
        <w:rPr>
          <w:rFonts w:ascii="Times New Roman" w:eastAsia="Times New Roman" w:hAnsi="Times New Roman" w:cs="Times New Roman"/>
          <w:b/>
          <w:sz w:val="20"/>
          <w:szCs w:val="20"/>
          <w:lang w:eastAsia="pl-PL"/>
        </w:rPr>
        <w:t xml:space="preserve">przysługuje Pani/Panu prawo do cofnięcia tej zgody w dowolnym momencie. </w:t>
      </w:r>
      <w:r w:rsidRPr="00F81812">
        <w:rPr>
          <w:rFonts w:ascii="Times New Roman" w:eastAsia="Times New Roman" w:hAnsi="Times New Roman" w:cs="Times New Roman"/>
          <w:sz w:val="20"/>
          <w:szCs w:val="20"/>
          <w:lang w:eastAsia="pl-PL"/>
        </w:rPr>
        <w:t>Cofnięcie to nie ma wpływu na zgodność z prawem przetwarzania, którego dokonano na podstawie zgody przed jej cofnięciem.</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b/>
          <w:sz w:val="20"/>
          <w:szCs w:val="20"/>
          <w:lang w:eastAsia="pl-PL"/>
        </w:rPr>
      </w:pPr>
      <w:r w:rsidRPr="00F81812">
        <w:rPr>
          <w:rFonts w:ascii="Times New Roman" w:eastAsia="Times New Roman" w:hAnsi="Times New Roman" w:cs="Times New Roman"/>
          <w:sz w:val="20"/>
          <w:szCs w:val="20"/>
          <w:lang w:eastAsia="pl-PL"/>
        </w:rPr>
        <w:t xml:space="preserve">8. W przypadku powzięcia informacji o niezgodnym z prawem przetwarzaniu w Urzędzie Miejskim </w:t>
      </w:r>
      <w:r w:rsidRPr="00F81812">
        <w:rPr>
          <w:rFonts w:ascii="Times New Roman" w:eastAsia="Times New Roman" w:hAnsi="Times New Roman" w:cs="Times New Roman"/>
          <w:sz w:val="20"/>
          <w:szCs w:val="20"/>
          <w:lang w:eastAsia="pl-PL"/>
        </w:rPr>
        <w:br/>
        <w:t>w Brzozowie Pani/Pana danych osobowych,</w:t>
      </w:r>
      <w:r w:rsidRPr="00F81812">
        <w:rPr>
          <w:rFonts w:ascii="Times New Roman" w:eastAsia="Times New Roman" w:hAnsi="Times New Roman" w:cs="Times New Roman"/>
          <w:b/>
          <w:sz w:val="20"/>
          <w:szCs w:val="20"/>
          <w:lang w:eastAsia="pl-PL"/>
        </w:rPr>
        <w:t xml:space="preserve"> przysługuje Pani/Panu prawo wniesienia skargi do organu nadzorczego właściwego w sprawach ochrony danych osobowych – Prezesa Urzędu Ochrony Danych Osobowych, ul. Stawki 2, 00-193 Warszawa. </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sz w:val="20"/>
          <w:szCs w:val="20"/>
          <w:lang w:eastAsia="pl-PL"/>
        </w:rPr>
      </w:pPr>
      <w:r w:rsidRPr="00F81812">
        <w:rPr>
          <w:rFonts w:ascii="Times New Roman" w:eastAsia="Times New Roman" w:hAnsi="Times New Roman" w:cs="Times New Roman"/>
          <w:sz w:val="20"/>
          <w:szCs w:val="20"/>
          <w:lang w:eastAsia="pl-PL"/>
        </w:rPr>
        <w:t xml:space="preserve">9. </w:t>
      </w:r>
      <w:r w:rsidRPr="00F81812">
        <w:rPr>
          <w:rFonts w:ascii="Times New Roman" w:eastAsia="Times New Roman" w:hAnsi="Times New Roman" w:cs="Times New Roman"/>
          <w:b/>
          <w:sz w:val="20"/>
          <w:szCs w:val="20"/>
          <w:lang w:eastAsia="pl-PL"/>
        </w:rPr>
        <w:t>Podanie przez Panią/Pana danych osobowych jest wymogiem ustawowym</w:t>
      </w:r>
      <w:r w:rsidRPr="00F81812">
        <w:rPr>
          <w:rFonts w:ascii="Times New Roman" w:eastAsia="Times New Roman" w:hAnsi="Times New Roman" w:cs="Times New Roman"/>
          <w:sz w:val="20"/>
          <w:szCs w:val="20"/>
          <w:lang w:eastAsia="pl-PL"/>
        </w:rPr>
        <w:t xml:space="preserve"> </w:t>
      </w:r>
      <w:r w:rsidRPr="00F81812">
        <w:rPr>
          <w:rFonts w:ascii="Times New Roman" w:eastAsia="Times New Roman" w:hAnsi="Times New Roman" w:cs="Times New Roman"/>
          <w:b/>
          <w:sz w:val="20"/>
          <w:szCs w:val="20"/>
          <w:lang w:eastAsia="pl-PL"/>
        </w:rPr>
        <w:t>w zakresie określonym przepisami prawa. W pozostałym zakresie podanie danych osobowych jest dobrowolne</w:t>
      </w:r>
      <w:r w:rsidRPr="00F81812">
        <w:rPr>
          <w:rFonts w:ascii="Times New Roman" w:eastAsia="Times New Roman" w:hAnsi="Times New Roman" w:cs="Times New Roman"/>
          <w:sz w:val="20"/>
          <w:szCs w:val="20"/>
          <w:lang w:eastAsia="pl-PL"/>
        </w:rPr>
        <w:t>, jednakże konsekwencją niepodania tych danych będzie zaprzestanie wnioskowanych przez Panią/Pana czynności prawnych.</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sz w:val="20"/>
          <w:szCs w:val="20"/>
          <w:lang w:eastAsia="pl-PL"/>
        </w:rPr>
      </w:pPr>
      <w:r w:rsidRPr="00F81812">
        <w:rPr>
          <w:rFonts w:ascii="Times New Roman" w:eastAsia="Times New Roman" w:hAnsi="Times New Roman" w:cs="Times New Roman"/>
          <w:sz w:val="20"/>
          <w:szCs w:val="20"/>
          <w:lang w:eastAsia="pl-PL"/>
        </w:rPr>
        <w:t xml:space="preserve">10. </w:t>
      </w:r>
      <w:r w:rsidRPr="00F81812">
        <w:rPr>
          <w:rFonts w:ascii="Times New Roman" w:eastAsia="Times New Roman" w:hAnsi="Times New Roman" w:cs="Times New Roman"/>
          <w:b/>
          <w:sz w:val="20"/>
          <w:szCs w:val="20"/>
          <w:lang w:eastAsia="pl-PL"/>
        </w:rPr>
        <w:t>Pani/Pana dane mogą być przetwarzane w sposób zautomatyzowany i nie będą profilowane</w:t>
      </w:r>
      <w:r w:rsidRPr="00F81812">
        <w:rPr>
          <w:rFonts w:ascii="Times New Roman" w:eastAsia="Times New Roman" w:hAnsi="Times New Roman" w:cs="Times New Roman"/>
          <w:sz w:val="20"/>
          <w:szCs w:val="20"/>
          <w:lang w:eastAsia="pl-PL"/>
        </w:rPr>
        <w:t>.</w:t>
      </w:r>
    </w:p>
    <w:p w:rsidR="00CD3EEE" w:rsidRPr="00F81812" w:rsidRDefault="00CD3EEE" w:rsidP="00F81812">
      <w:pPr>
        <w:spacing w:before="100" w:beforeAutospacing="1" w:after="100" w:afterAutospacing="1" w:line="240" w:lineRule="auto"/>
        <w:jc w:val="both"/>
        <w:rPr>
          <w:rFonts w:ascii="Times New Roman" w:eastAsia="Times New Roman" w:hAnsi="Times New Roman" w:cs="Times New Roman"/>
          <w:szCs w:val="24"/>
          <w:lang w:eastAsia="pl-PL"/>
        </w:rPr>
      </w:pPr>
    </w:p>
    <w:p w:rsidR="00CD3EEE" w:rsidRPr="00F81812" w:rsidRDefault="00CD3EEE" w:rsidP="00F81812">
      <w:pPr>
        <w:spacing w:before="100" w:beforeAutospacing="1" w:after="100" w:afterAutospacing="1" w:line="240" w:lineRule="auto"/>
        <w:ind w:left="4956"/>
        <w:jc w:val="both"/>
        <w:rPr>
          <w:rFonts w:ascii="Times New Roman" w:eastAsia="Times New Roman" w:hAnsi="Times New Roman" w:cs="Times New Roman"/>
          <w:szCs w:val="24"/>
          <w:lang w:eastAsia="pl-PL"/>
        </w:rPr>
      </w:pPr>
      <w:r w:rsidRPr="00F81812">
        <w:rPr>
          <w:rFonts w:ascii="Times New Roman" w:eastAsia="Times New Roman" w:hAnsi="Times New Roman" w:cs="Times New Roman"/>
          <w:szCs w:val="24"/>
          <w:lang w:eastAsia="pl-PL"/>
        </w:rPr>
        <w:t>………………………………………………             /podpis Wnioskodawcy/</w:t>
      </w:r>
    </w:p>
    <w:p w:rsidR="00CD3EEE" w:rsidRPr="00F81812" w:rsidRDefault="00CD3EEE" w:rsidP="00AA476B">
      <w:pPr>
        <w:autoSpaceDE w:val="0"/>
        <w:autoSpaceDN w:val="0"/>
        <w:adjustRightInd w:val="0"/>
        <w:spacing w:after="0" w:line="240" w:lineRule="auto"/>
        <w:ind w:left="360"/>
        <w:jc w:val="both"/>
        <w:rPr>
          <w:rFonts w:ascii="Times New Roman" w:hAnsi="Times New Roman" w:cs="Times New Roman"/>
          <w:bCs/>
          <w:color w:val="000000"/>
          <w:sz w:val="18"/>
          <w:szCs w:val="18"/>
        </w:rPr>
      </w:pPr>
    </w:p>
    <w:p w:rsidR="00CD3EEE" w:rsidRDefault="00CD3EEE" w:rsidP="0018223A">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CD3EEE" w:rsidRPr="00C54539" w:rsidRDefault="00CD3EEE" w:rsidP="0018223A">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C54539">
        <w:rPr>
          <w:rFonts w:ascii="Times New Roman" w:hAnsi="Times New Roman" w:cs="Times New Roman"/>
          <w:b/>
          <w:bCs/>
          <w:color w:val="000000"/>
          <w:sz w:val="24"/>
          <w:szCs w:val="24"/>
          <w:u w:val="single"/>
        </w:rPr>
        <w:lastRenderedPageBreak/>
        <w:t>Informacja do wniosku o wydanie decyzji o środowiskowych uwarunkowaniach</w:t>
      </w:r>
    </w:p>
    <w:p w:rsidR="00CD3EEE" w:rsidRPr="0018223A" w:rsidRDefault="00CD3EEE" w:rsidP="0018223A">
      <w:pPr>
        <w:autoSpaceDE w:val="0"/>
        <w:autoSpaceDN w:val="0"/>
        <w:adjustRightInd w:val="0"/>
        <w:spacing w:after="0" w:line="240" w:lineRule="auto"/>
        <w:jc w:val="both"/>
        <w:rPr>
          <w:rFonts w:ascii="Times New Roman" w:hAnsi="Times New Roman" w:cs="Times New Roman"/>
          <w:bCs/>
          <w:color w:val="000000"/>
          <w:sz w:val="20"/>
          <w:szCs w:val="20"/>
        </w:rPr>
      </w:pPr>
    </w:p>
    <w:p w:rsidR="00CD3EEE" w:rsidRPr="00C54539" w:rsidRDefault="00CD3EEE" w:rsidP="005B024D">
      <w:pPr>
        <w:autoSpaceDE w:val="0"/>
        <w:autoSpaceDN w:val="0"/>
        <w:adjustRightInd w:val="0"/>
        <w:spacing w:after="0" w:line="240" w:lineRule="auto"/>
        <w:jc w:val="both"/>
        <w:rPr>
          <w:rFonts w:ascii="Times New Roman" w:hAnsi="Times New Roman" w:cs="Times New Roman"/>
          <w:b/>
          <w:bCs/>
          <w:color w:val="000000"/>
        </w:rPr>
      </w:pPr>
      <w:r w:rsidRPr="00C54539">
        <w:rPr>
          <w:rFonts w:ascii="Times New Roman" w:hAnsi="Times New Roman" w:cs="Times New Roman"/>
          <w:b/>
          <w:bCs/>
          <w:color w:val="000000"/>
        </w:rPr>
        <w:t>Wymagane dokumenty:</w:t>
      </w:r>
    </w:p>
    <w:p w:rsidR="00CD3EEE" w:rsidRPr="006347FF" w:rsidRDefault="00CD3EEE" w:rsidP="005B024D">
      <w:pPr>
        <w:autoSpaceDE w:val="0"/>
        <w:autoSpaceDN w:val="0"/>
        <w:adjustRightInd w:val="0"/>
        <w:spacing w:after="0" w:line="240" w:lineRule="auto"/>
        <w:jc w:val="both"/>
        <w:rPr>
          <w:rFonts w:ascii="Times New Roman" w:hAnsi="Times New Roman" w:cs="Times New Roman"/>
          <w:b/>
          <w:bCs/>
          <w:color w:val="000000"/>
          <w:sz w:val="20"/>
          <w:szCs w:val="20"/>
          <w:u w:val="single"/>
        </w:rPr>
      </w:pPr>
    </w:p>
    <w:p w:rsidR="00CD3EEE" w:rsidRPr="006347FF" w:rsidRDefault="00CD3EEE" w:rsidP="00CD3EEE">
      <w:pPr>
        <w:pStyle w:val="Akapitzlist"/>
        <w:numPr>
          <w:ilvl w:val="0"/>
          <w:numId w:val="17"/>
        </w:numPr>
        <w:autoSpaceDE w:val="0"/>
        <w:autoSpaceDN w:val="0"/>
        <w:adjustRightInd w:val="0"/>
        <w:spacing w:after="0" w:line="240" w:lineRule="auto"/>
        <w:jc w:val="both"/>
        <w:rPr>
          <w:rFonts w:ascii="Times New Roman" w:hAnsi="Times New Roman" w:cs="Times New Roman"/>
          <w:b/>
          <w:color w:val="000000"/>
          <w:sz w:val="20"/>
          <w:szCs w:val="20"/>
        </w:rPr>
      </w:pPr>
      <w:r w:rsidRPr="006347FF">
        <w:rPr>
          <w:rFonts w:ascii="Times New Roman" w:hAnsi="Times New Roman" w:cs="Times New Roman"/>
          <w:color w:val="000000"/>
          <w:sz w:val="20"/>
          <w:szCs w:val="20"/>
        </w:rPr>
        <w:t xml:space="preserve">W przypadku przedsięwzięć </w:t>
      </w:r>
      <w:r w:rsidRPr="006347FF">
        <w:rPr>
          <w:rFonts w:ascii="Times New Roman" w:hAnsi="Times New Roman" w:cs="Times New Roman"/>
          <w:i/>
          <w:color w:val="000000"/>
          <w:sz w:val="20"/>
          <w:szCs w:val="20"/>
          <w:u w:val="single"/>
        </w:rPr>
        <w:t>mogących zawsze znacząco</w:t>
      </w:r>
      <w:r w:rsidRPr="006347FF">
        <w:rPr>
          <w:rFonts w:ascii="Times New Roman" w:hAnsi="Times New Roman" w:cs="Times New Roman"/>
          <w:color w:val="000000"/>
          <w:sz w:val="20"/>
          <w:szCs w:val="20"/>
          <w:u w:val="single"/>
        </w:rPr>
        <w:t xml:space="preserve"> </w:t>
      </w:r>
      <w:r w:rsidRPr="006347FF">
        <w:rPr>
          <w:rFonts w:ascii="Times New Roman" w:hAnsi="Times New Roman" w:cs="Times New Roman"/>
          <w:i/>
          <w:color w:val="000000"/>
          <w:sz w:val="20"/>
          <w:szCs w:val="20"/>
          <w:u w:val="single"/>
        </w:rPr>
        <w:t>oddziaływać na środowisko</w:t>
      </w:r>
      <w:r w:rsidRPr="006347FF">
        <w:rPr>
          <w:rFonts w:ascii="Times New Roman" w:hAnsi="Times New Roman" w:cs="Times New Roman"/>
          <w:color w:val="000000"/>
          <w:sz w:val="20"/>
          <w:szCs w:val="20"/>
        </w:rPr>
        <w:t xml:space="preserve"> – </w:t>
      </w:r>
      <w:r w:rsidRPr="006347FF">
        <w:rPr>
          <w:rFonts w:ascii="Times New Roman" w:hAnsi="Times New Roman" w:cs="Times New Roman"/>
          <w:b/>
          <w:color w:val="000000"/>
          <w:sz w:val="20"/>
          <w:szCs w:val="20"/>
        </w:rPr>
        <w:t xml:space="preserve">raport </w:t>
      </w:r>
      <w:r>
        <w:rPr>
          <w:rFonts w:ascii="Times New Roman" w:hAnsi="Times New Roman" w:cs="Times New Roman"/>
          <w:b/>
          <w:color w:val="000000"/>
          <w:sz w:val="20"/>
          <w:szCs w:val="20"/>
        </w:rPr>
        <w:t xml:space="preserve">                                </w:t>
      </w:r>
      <w:r w:rsidRPr="006347FF">
        <w:rPr>
          <w:rFonts w:ascii="Times New Roman" w:hAnsi="Times New Roman" w:cs="Times New Roman"/>
          <w:b/>
          <w:color w:val="000000"/>
          <w:sz w:val="20"/>
          <w:szCs w:val="20"/>
        </w:rPr>
        <w:t>o oddziaływaniu przedsięwzięcia na środowisko</w:t>
      </w:r>
      <w:r w:rsidRPr="006347FF">
        <w:rPr>
          <w:rFonts w:ascii="Times New Roman" w:hAnsi="Times New Roman" w:cs="Times New Roman"/>
          <w:color w:val="000000"/>
          <w:sz w:val="20"/>
          <w:szCs w:val="20"/>
        </w:rPr>
        <w:t xml:space="preserve">, sporządzony zgodnie z art. 66 ustawy OOŚ,   </w:t>
      </w:r>
      <w:r>
        <w:rPr>
          <w:rFonts w:ascii="Times New Roman" w:hAnsi="Times New Roman" w:cs="Times New Roman"/>
          <w:color w:val="000000"/>
          <w:sz w:val="20"/>
          <w:szCs w:val="20"/>
        </w:rPr>
        <w:t xml:space="preserve">                              </w:t>
      </w:r>
      <w:r w:rsidRPr="006347FF">
        <w:rPr>
          <w:rFonts w:ascii="Times New Roman" w:hAnsi="Times New Roman" w:cs="Times New Roman"/>
          <w:color w:val="000000"/>
          <w:sz w:val="20"/>
          <w:szCs w:val="20"/>
        </w:rPr>
        <w:t xml:space="preserve">a w przypadku gdy wnioskodawca wystąpił  o ustalenie zakresu raportu w trybie art. 69 wyżej cyt. ustawy - kartę informacyjną przedsięwzięcia. </w:t>
      </w:r>
    </w:p>
    <w:p w:rsidR="00CD3EEE" w:rsidRPr="006347FF" w:rsidRDefault="00CD3EEE" w:rsidP="00CD3EEE">
      <w:pPr>
        <w:pStyle w:val="Akapitzlist"/>
        <w:numPr>
          <w:ilvl w:val="0"/>
          <w:numId w:val="17"/>
        </w:numPr>
        <w:spacing w:after="200" w:line="276" w:lineRule="auto"/>
        <w:jc w:val="both"/>
        <w:rPr>
          <w:rFonts w:ascii="Times New Roman" w:hAnsi="Times New Roman" w:cs="Times New Roman"/>
          <w:color w:val="000000"/>
          <w:sz w:val="20"/>
          <w:szCs w:val="20"/>
        </w:rPr>
      </w:pPr>
      <w:r w:rsidRPr="006347FF">
        <w:rPr>
          <w:rFonts w:ascii="Times New Roman" w:hAnsi="Times New Roman" w:cs="Times New Roman"/>
          <w:color w:val="000000"/>
          <w:sz w:val="20"/>
          <w:szCs w:val="20"/>
        </w:rPr>
        <w:t xml:space="preserve">W przypadku przedsięwzięć </w:t>
      </w:r>
      <w:r w:rsidRPr="006347FF">
        <w:rPr>
          <w:rFonts w:ascii="Times New Roman" w:hAnsi="Times New Roman" w:cs="Times New Roman"/>
          <w:i/>
          <w:color w:val="000000"/>
          <w:sz w:val="20"/>
          <w:szCs w:val="20"/>
          <w:u w:val="single"/>
        </w:rPr>
        <w:t>mogących potencjalnie znacząco oddziaływać na środowisko</w:t>
      </w:r>
      <w:r w:rsidRPr="006347FF">
        <w:rPr>
          <w:rFonts w:ascii="Times New Roman" w:hAnsi="Times New Roman" w:cs="Times New Roman"/>
          <w:color w:val="000000"/>
          <w:sz w:val="20"/>
          <w:szCs w:val="20"/>
        </w:rPr>
        <w:t xml:space="preserve"> – </w:t>
      </w:r>
      <w:r w:rsidRPr="006347FF">
        <w:rPr>
          <w:rFonts w:ascii="Times New Roman" w:hAnsi="Times New Roman" w:cs="Times New Roman"/>
          <w:b/>
          <w:color w:val="000000"/>
          <w:sz w:val="20"/>
          <w:szCs w:val="20"/>
        </w:rPr>
        <w:t>kartę informacyjną przedsięwzięcia</w:t>
      </w:r>
      <w:r w:rsidRPr="006347FF">
        <w:rPr>
          <w:rFonts w:ascii="Times New Roman" w:hAnsi="Times New Roman" w:cs="Times New Roman"/>
          <w:color w:val="000000"/>
          <w:sz w:val="20"/>
          <w:szCs w:val="20"/>
        </w:rPr>
        <w:t xml:space="preserve"> sporządzoną zgodnie z art. 62a  ustawy OOŚ. </w:t>
      </w:r>
    </w:p>
    <w:p w:rsidR="00CD3EEE" w:rsidRPr="006347FF" w:rsidRDefault="00CD3EEE" w:rsidP="00CD3EEE">
      <w:pPr>
        <w:pStyle w:val="Akapitzlist"/>
        <w:numPr>
          <w:ilvl w:val="0"/>
          <w:numId w:val="17"/>
        </w:numPr>
        <w:autoSpaceDE w:val="0"/>
        <w:autoSpaceDN w:val="0"/>
        <w:adjustRightInd w:val="0"/>
        <w:spacing w:after="0" w:line="240" w:lineRule="auto"/>
        <w:jc w:val="both"/>
        <w:rPr>
          <w:rFonts w:ascii="Times New Roman" w:hAnsi="Times New Roman" w:cs="Times New Roman"/>
          <w:b/>
          <w:color w:val="000000"/>
          <w:sz w:val="20"/>
          <w:szCs w:val="20"/>
        </w:rPr>
      </w:pPr>
      <w:r w:rsidRPr="006347FF">
        <w:rPr>
          <w:rFonts w:ascii="Times New Roman" w:hAnsi="Times New Roman" w:cs="Times New Roman"/>
          <w:color w:val="000000"/>
          <w:sz w:val="20"/>
          <w:szCs w:val="20"/>
        </w:rPr>
        <w:t xml:space="preserve">Raport o oddziaływaniu przedsięwzięcia na środowisko i kartę informacyjną przedsięwzięcia przedkłada się </w:t>
      </w:r>
      <w:r w:rsidRPr="006347FF">
        <w:rPr>
          <w:rFonts w:ascii="Times New Roman" w:hAnsi="Times New Roman" w:cs="Times New Roman"/>
          <w:b/>
          <w:color w:val="000000"/>
          <w:sz w:val="20"/>
          <w:szCs w:val="20"/>
        </w:rPr>
        <w:t>w czterech (4) egzemplarzach</w:t>
      </w:r>
      <w:r w:rsidRPr="006347FF">
        <w:rPr>
          <w:rFonts w:ascii="Times New Roman" w:hAnsi="Times New Roman" w:cs="Times New Roman"/>
          <w:color w:val="000000"/>
          <w:sz w:val="20"/>
          <w:szCs w:val="20"/>
        </w:rPr>
        <w:t xml:space="preserve"> wraz z ich </w:t>
      </w:r>
      <w:r w:rsidRPr="006347FF">
        <w:rPr>
          <w:rFonts w:ascii="Times New Roman" w:hAnsi="Times New Roman" w:cs="Times New Roman"/>
          <w:b/>
          <w:color w:val="000000"/>
          <w:sz w:val="20"/>
          <w:szCs w:val="20"/>
        </w:rPr>
        <w:t>zapisem w formie elektronicznej</w:t>
      </w:r>
      <w:r w:rsidRPr="006347FF">
        <w:rPr>
          <w:rFonts w:ascii="Times New Roman" w:hAnsi="Times New Roman" w:cs="Times New Roman"/>
          <w:color w:val="000000"/>
          <w:sz w:val="20"/>
          <w:szCs w:val="20"/>
        </w:rPr>
        <w:t xml:space="preserve"> na informatycznych nośnikach danych</w:t>
      </w:r>
      <w:r w:rsidRPr="006347FF">
        <w:rPr>
          <w:rFonts w:ascii="Times New Roman" w:hAnsi="Times New Roman" w:cs="Times New Roman"/>
          <w:b/>
          <w:color w:val="000000"/>
          <w:sz w:val="20"/>
          <w:szCs w:val="20"/>
          <w:vertAlign w:val="superscript"/>
        </w:rPr>
        <w:t>3</w:t>
      </w:r>
      <w:r w:rsidRPr="006347FF">
        <w:rPr>
          <w:rFonts w:ascii="Times New Roman" w:hAnsi="Times New Roman" w:cs="Times New Roman"/>
          <w:color w:val="000000"/>
          <w:sz w:val="20"/>
          <w:szCs w:val="20"/>
        </w:rPr>
        <w:t>.</w:t>
      </w:r>
    </w:p>
    <w:p w:rsidR="00CD3EEE" w:rsidRPr="006347FF" w:rsidRDefault="00CD3EEE" w:rsidP="00CD3EEE">
      <w:pPr>
        <w:pStyle w:val="Akapitzlist"/>
        <w:numPr>
          <w:ilvl w:val="0"/>
          <w:numId w:val="17"/>
        </w:numPr>
        <w:autoSpaceDE w:val="0"/>
        <w:autoSpaceDN w:val="0"/>
        <w:adjustRightInd w:val="0"/>
        <w:spacing w:after="0" w:line="240" w:lineRule="auto"/>
        <w:jc w:val="both"/>
        <w:rPr>
          <w:rFonts w:ascii="Times New Roman" w:hAnsi="Times New Roman" w:cs="Times New Roman"/>
          <w:bCs/>
          <w:color w:val="000000"/>
          <w:sz w:val="20"/>
          <w:szCs w:val="20"/>
        </w:rPr>
      </w:pPr>
      <w:r w:rsidRPr="006347FF">
        <w:rPr>
          <w:rFonts w:ascii="Times New Roman" w:hAnsi="Times New Roman" w:cs="Times New Roman"/>
          <w:color w:val="000000"/>
          <w:sz w:val="20"/>
          <w:szCs w:val="20"/>
        </w:rPr>
        <w:t xml:space="preserve">Poświadczoną przez właściwy organ </w:t>
      </w:r>
      <w:r w:rsidRPr="006347FF">
        <w:rPr>
          <w:rFonts w:ascii="Times New Roman" w:hAnsi="Times New Roman" w:cs="Times New Roman"/>
          <w:b/>
          <w:color w:val="000000"/>
          <w:sz w:val="20"/>
          <w:szCs w:val="20"/>
        </w:rPr>
        <w:t>kopię mapy ewidencyjnej</w:t>
      </w:r>
      <w:r w:rsidRPr="006347FF">
        <w:rPr>
          <w:rFonts w:ascii="Times New Roman" w:hAnsi="Times New Roman" w:cs="Times New Roman"/>
          <w:color w:val="000000"/>
          <w:sz w:val="20"/>
          <w:szCs w:val="20"/>
        </w:rPr>
        <w:t xml:space="preserve"> obejmującej przewidywany teren, na którym będzie realizowane przedsięwzięcie, oraz obejmującej obszar, na który będzie  oddziaływać przedsięwzięcie - </w:t>
      </w:r>
      <w:r w:rsidRPr="006347FF">
        <w:rPr>
          <w:rFonts w:ascii="Times New Roman" w:hAnsi="Times New Roman" w:cs="Times New Roman"/>
          <w:bCs/>
          <w:color w:val="000000"/>
          <w:sz w:val="20"/>
          <w:szCs w:val="20"/>
        </w:rPr>
        <w:t xml:space="preserve">zalecane jest przedłożenie  4 egzemplarzy mapy (1 oryginał + 3 kopie) . </w:t>
      </w:r>
    </w:p>
    <w:p w:rsidR="00CD3EEE" w:rsidRPr="006347FF" w:rsidRDefault="00CD3EEE" w:rsidP="00CD3EEE">
      <w:pPr>
        <w:pStyle w:val="Akapitzlist"/>
        <w:numPr>
          <w:ilvl w:val="0"/>
          <w:numId w:val="17"/>
        </w:numPr>
        <w:autoSpaceDE w:val="0"/>
        <w:autoSpaceDN w:val="0"/>
        <w:adjustRightInd w:val="0"/>
        <w:spacing w:after="0" w:line="240" w:lineRule="auto"/>
        <w:jc w:val="both"/>
        <w:rPr>
          <w:rFonts w:ascii="Times New Roman" w:hAnsi="Times New Roman" w:cs="Times New Roman"/>
          <w:bCs/>
          <w:color w:val="000000"/>
          <w:sz w:val="20"/>
          <w:szCs w:val="20"/>
        </w:rPr>
      </w:pPr>
      <w:r w:rsidRPr="006347FF">
        <w:rPr>
          <w:rFonts w:ascii="Times New Roman" w:hAnsi="Times New Roman" w:cs="Times New Roman"/>
          <w:b/>
          <w:color w:val="000000"/>
          <w:sz w:val="20"/>
          <w:szCs w:val="20"/>
        </w:rPr>
        <w:t>Mapę w skali zapewniającą czytelność</w:t>
      </w:r>
      <w:r w:rsidRPr="006347FF">
        <w:rPr>
          <w:rFonts w:ascii="Times New Roman" w:hAnsi="Times New Roman" w:cs="Times New Roman"/>
          <w:color w:val="000000"/>
          <w:sz w:val="20"/>
          <w:szCs w:val="20"/>
        </w:rPr>
        <w:t xml:space="preserve"> przedstawionych danych z zaznaczonym przewidywanym terenem, na którym będzie realizowane przedsięwzięcie, oraz z zaznaczonym przewidywanym obszare</w:t>
      </w:r>
      <w:r>
        <w:rPr>
          <w:rFonts w:ascii="Times New Roman" w:hAnsi="Times New Roman" w:cs="Times New Roman"/>
          <w:color w:val="000000"/>
          <w:sz w:val="20"/>
          <w:szCs w:val="20"/>
        </w:rPr>
        <w:t>m,</w:t>
      </w:r>
      <w:r w:rsidRPr="006347FF">
        <w:rPr>
          <w:rFonts w:ascii="Times New Roman" w:hAnsi="Times New Roman" w:cs="Times New Roman"/>
          <w:color w:val="000000"/>
          <w:sz w:val="20"/>
          <w:szCs w:val="20"/>
        </w:rPr>
        <w:t xml:space="preserve"> na który będzie oddziaływać przedsięwzięcie</w:t>
      </w:r>
      <w:r>
        <w:rPr>
          <w:rFonts w:ascii="Times New Roman" w:hAnsi="Times New Roman" w:cs="Times New Roman"/>
          <w:color w:val="000000"/>
          <w:sz w:val="20"/>
          <w:szCs w:val="20"/>
        </w:rPr>
        <w:t xml:space="preserve"> </w:t>
      </w:r>
      <w:r>
        <w:rPr>
          <w:rFonts w:ascii="Times New Roman" w:hAnsi="Times New Roman" w:cs="Times New Roman"/>
          <w:bCs/>
          <w:color w:val="000000"/>
          <w:sz w:val="20"/>
          <w:szCs w:val="20"/>
        </w:rPr>
        <w:t>(tj. obszarem znajdującym się w odległości 100 m od granic terenu przewidzianego pod realizację inwestycji)</w:t>
      </w:r>
      <w:r w:rsidRPr="006347FF">
        <w:rPr>
          <w:rFonts w:ascii="Times New Roman" w:hAnsi="Times New Roman" w:cs="Times New Roman"/>
          <w:color w:val="000000"/>
          <w:sz w:val="20"/>
          <w:szCs w:val="20"/>
        </w:rPr>
        <w:t xml:space="preserve">, wraz z zapisem mapy w formie elektronicznej - </w:t>
      </w:r>
      <w:r w:rsidRPr="006347FF">
        <w:rPr>
          <w:rFonts w:ascii="Times New Roman" w:hAnsi="Times New Roman" w:cs="Times New Roman"/>
          <w:bCs/>
          <w:color w:val="000000"/>
          <w:sz w:val="20"/>
          <w:szCs w:val="20"/>
        </w:rPr>
        <w:t xml:space="preserve">zalecane jest przedłożenie  4 egzemplarzy mapy (1 oryginał </w:t>
      </w:r>
      <w:r>
        <w:rPr>
          <w:rFonts w:ascii="Times New Roman" w:hAnsi="Times New Roman" w:cs="Times New Roman"/>
          <w:bCs/>
          <w:color w:val="000000"/>
          <w:sz w:val="20"/>
          <w:szCs w:val="20"/>
        </w:rPr>
        <w:t xml:space="preserve">  </w:t>
      </w:r>
      <w:r w:rsidRPr="006347FF">
        <w:rPr>
          <w:rFonts w:ascii="Times New Roman" w:hAnsi="Times New Roman" w:cs="Times New Roman"/>
          <w:bCs/>
          <w:color w:val="000000"/>
          <w:sz w:val="20"/>
          <w:szCs w:val="20"/>
        </w:rPr>
        <w:t xml:space="preserve">+ 3 kopie) . </w:t>
      </w:r>
    </w:p>
    <w:p w:rsidR="00CD3EEE" w:rsidRPr="006347FF" w:rsidRDefault="00CD3EEE" w:rsidP="00CD3EEE">
      <w:pPr>
        <w:pStyle w:val="Akapitzlist"/>
        <w:numPr>
          <w:ilvl w:val="0"/>
          <w:numId w:val="17"/>
        </w:numPr>
        <w:autoSpaceDE w:val="0"/>
        <w:autoSpaceDN w:val="0"/>
        <w:adjustRightInd w:val="0"/>
        <w:spacing w:after="0" w:line="240" w:lineRule="auto"/>
        <w:jc w:val="both"/>
        <w:rPr>
          <w:rFonts w:ascii="Times New Roman" w:hAnsi="Times New Roman" w:cs="Times New Roman"/>
          <w:color w:val="000000"/>
          <w:sz w:val="20"/>
          <w:szCs w:val="20"/>
        </w:rPr>
      </w:pPr>
      <w:r w:rsidRPr="006347FF">
        <w:rPr>
          <w:rFonts w:ascii="Times New Roman" w:hAnsi="Times New Roman" w:cs="Times New Roman"/>
          <w:b/>
          <w:color w:val="000000"/>
          <w:sz w:val="20"/>
          <w:szCs w:val="20"/>
        </w:rPr>
        <w:t>Mapę sytuacyjno-wysokościową</w:t>
      </w:r>
      <w:r w:rsidRPr="006347FF">
        <w:rPr>
          <w:rFonts w:ascii="Times New Roman" w:hAnsi="Times New Roman" w:cs="Times New Roman"/>
          <w:color w:val="000000"/>
          <w:sz w:val="20"/>
          <w:szCs w:val="20"/>
        </w:rPr>
        <w:t xml:space="preserve"> w skali umożliwiającą szczegółowe przedstawienie przebiegu granic terenu, na którym zaplanowano przedsięwzięcie, oraz obejmującą obszar, na który będzie oddziaływać przedsięwzięcie</w:t>
      </w:r>
      <w:r w:rsidRPr="006347FF">
        <w:rPr>
          <w:rFonts w:ascii="Times New Roman" w:hAnsi="Times New Roman" w:cs="Times New Roman"/>
          <w:b/>
          <w:color w:val="000000"/>
          <w:sz w:val="20"/>
          <w:szCs w:val="20"/>
          <w:vertAlign w:val="superscript"/>
        </w:rPr>
        <w:t>4</w:t>
      </w:r>
      <w:r w:rsidRPr="006347FF">
        <w:rPr>
          <w:rFonts w:ascii="Times New Roman" w:hAnsi="Times New Roman" w:cs="Times New Roman"/>
          <w:color w:val="000000"/>
          <w:sz w:val="20"/>
          <w:szCs w:val="20"/>
        </w:rPr>
        <w:t>.</w:t>
      </w:r>
    </w:p>
    <w:p w:rsidR="00CD3EEE" w:rsidRPr="006347FF" w:rsidRDefault="00CD3EEE" w:rsidP="00CD3EEE">
      <w:pPr>
        <w:pStyle w:val="Akapitzlist"/>
        <w:numPr>
          <w:ilvl w:val="0"/>
          <w:numId w:val="17"/>
        </w:numPr>
        <w:autoSpaceDE w:val="0"/>
        <w:autoSpaceDN w:val="0"/>
        <w:adjustRightInd w:val="0"/>
        <w:spacing w:after="0" w:line="240" w:lineRule="auto"/>
        <w:jc w:val="both"/>
        <w:rPr>
          <w:rFonts w:ascii="Times New Roman" w:hAnsi="Times New Roman" w:cs="Times New Roman"/>
          <w:b/>
          <w:color w:val="000000"/>
          <w:sz w:val="20"/>
          <w:szCs w:val="20"/>
        </w:rPr>
      </w:pPr>
      <w:r w:rsidRPr="006347FF">
        <w:rPr>
          <w:rFonts w:ascii="Times New Roman" w:hAnsi="Times New Roman" w:cs="Times New Roman"/>
          <w:b/>
          <w:color w:val="000000"/>
          <w:sz w:val="20"/>
          <w:szCs w:val="20"/>
        </w:rPr>
        <w:t>Wypis z rejestru gruntów</w:t>
      </w:r>
      <w:r w:rsidRPr="006347FF">
        <w:rPr>
          <w:rFonts w:ascii="Times New Roman" w:hAnsi="Times New Roman" w:cs="Times New Roman"/>
          <w:color w:val="000000"/>
          <w:sz w:val="20"/>
          <w:szCs w:val="20"/>
        </w:rPr>
        <w:t xml:space="preserve">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art. </w:t>
      </w:r>
      <w:r>
        <w:rPr>
          <w:rFonts w:ascii="Times New Roman" w:hAnsi="Times New Roman" w:cs="Times New Roman"/>
          <w:color w:val="000000"/>
          <w:sz w:val="20"/>
          <w:szCs w:val="20"/>
        </w:rPr>
        <w:t>74 ust. 3a zdanie drugie,</w:t>
      </w:r>
      <w:r w:rsidRPr="006347FF">
        <w:rPr>
          <w:rFonts w:ascii="Times New Roman" w:hAnsi="Times New Roman" w:cs="Times New Roman"/>
          <w:color w:val="000000"/>
          <w:sz w:val="20"/>
          <w:szCs w:val="20"/>
        </w:rPr>
        <w:t xml:space="preserve">  z zastrzeżeniem ust. 1a ustawy OOŚ.</w:t>
      </w:r>
      <w:r w:rsidRPr="006347FF">
        <w:t xml:space="preserve"> </w:t>
      </w:r>
      <w:r w:rsidRPr="006347FF">
        <w:rPr>
          <w:rFonts w:ascii="Times New Roman" w:hAnsi="Times New Roman" w:cs="Times New Roman"/>
          <w:color w:val="000000"/>
          <w:sz w:val="20"/>
          <w:szCs w:val="20"/>
        </w:rPr>
        <w:t>Jeżeli liczba stron postępowania w sprawie wydania decyzji o środowiskowych uwarunkowaniach przekracza 10, nie wymaga się dołączenia doku</w:t>
      </w:r>
      <w:r>
        <w:rPr>
          <w:rFonts w:ascii="Times New Roman" w:hAnsi="Times New Roman" w:cs="Times New Roman"/>
          <w:color w:val="000000"/>
          <w:sz w:val="20"/>
          <w:szCs w:val="20"/>
        </w:rPr>
        <w:t xml:space="preserve">mentu, o którym mowa  </w:t>
      </w:r>
      <w:r w:rsidRPr="006347FF">
        <w:rPr>
          <w:rFonts w:ascii="Times New Roman" w:hAnsi="Times New Roman" w:cs="Times New Roman"/>
          <w:color w:val="000000"/>
          <w:sz w:val="20"/>
          <w:szCs w:val="20"/>
        </w:rPr>
        <w:t>w ust. 1 pkt 6</w:t>
      </w:r>
      <w:r>
        <w:rPr>
          <w:rFonts w:ascii="Times New Roman" w:hAnsi="Times New Roman" w:cs="Times New Roman"/>
          <w:color w:val="000000"/>
          <w:sz w:val="20"/>
          <w:szCs w:val="20"/>
        </w:rPr>
        <w:t xml:space="preserve"> ustawy OOŚ</w:t>
      </w:r>
      <w:r w:rsidRPr="006347FF">
        <w:rPr>
          <w:rFonts w:ascii="Times New Roman" w:hAnsi="Times New Roman" w:cs="Times New Roman"/>
          <w:color w:val="000000"/>
          <w:sz w:val="20"/>
          <w:szCs w:val="20"/>
        </w:rPr>
        <w:t>. W razie wątpliwości organ może wezwać inwestora do dołączenia dokumentu, o którym mowa w ust. 1 pkt 6 ustawy OOŚ, w zakresie niezbędnym do wykazania, że liczba stron postępowania przekracza 10.</w:t>
      </w:r>
    </w:p>
    <w:p w:rsidR="00CD3EEE" w:rsidRPr="006347FF" w:rsidRDefault="00CD3EEE" w:rsidP="00CD3EEE">
      <w:pPr>
        <w:pStyle w:val="Akapitzlist"/>
        <w:numPr>
          <w:ilvl w:val="0"/>
          <w:numId w:val="17"/>
        </w:numPr>
        <w:autoSpaceDE w:val="0"/>
        <w:autoSpaceDN w:val="0"/>
        <w:adjustRightInd w:val="0"/>
        <w:spacing w:after="0" w:line="240" w:lineRule="auto"/>
        <w:jc w:val="both"/>
        <w:rPr>
          <w:rFonts w:ascii="Times New Roman" w:hAnsi="Times New Roman" w:cs="Times New Roman"/>
          <w:b/>
          <w:color w:val="000000"/>
          <w:sz w:val="20"/>
          <w:szCs w:val="20"/>
        </w:rPr>
      </w:pPr>
      <w:r w:rsidRPr="006347FF">
        <w:rPr>
          <w:rFonts w:ascii="Times New Roman" w:hAnsi="Times New Roman" w:cs="Times New Roman"/>
          <w:color w:val="000000"/>
          <w:sz w:val="20"/>
          <w:szCs w:val="20"/>
        </w:rPr>
        <w:t xml:space="preserve">Potwierdzenie  wniesienia opłaty skarbowej w wysokości </w:t>
      </w:r>
      <w:r w:rsidRPr="006347FF">
        <w:rPr>
          <w:rFonts w:ascii="Times New Roman" w:hAnsi="Times New Roman" w:cs="Times New Roman"/>
          <w:b/>
          <w:color w:val="000000"/>
          <w:sz w:val="20"/>
          <w:szCs w:val="20"/>
        </w:rPr>
        <w:t>205 zł</w:t>
      </w:r>
      <w:r w:rsidRPr="006347FF">
        <w:rPr>
          <w:rFonts w:ascii="Times New Roman" w:hAnsi="Times New Roman" w:cs="Times New Roman"/>
          <w:b/>
          <w:color w:val="000000"/>
          <w:sz w:val="20"/>
          <w:szCs w:val="20"/>
          <w:vertAlign w:val="superscript"/>
        </w:rPr>
        <w:t>5</w:t>
      </w:r>
      <w:r w:rsidRPr="006347FF">
        <w:rPr>
          <w:rFonts w:ascii="Times New Roman" w:hAnsi="Times New Roman" w:cs="Times New Roman"/>
          <w:b/>
          <w:color w:val="000000"/>
          <w:sz w:val="20"/>
          <w:szCs w:val="20"/>
        </w:rPr>
        <w:t xml:space="preserve">. </w:t>
      </w:r>
      <w:r w:rsidRPr="006347FF">
        <w:rPr>
          <w:rFonts w:ascii="Times New Roman" w:hAnsi="Times New Roman" w:cs="Times New Roman"/>
          <w:color w:val="000000"/>
          <w:sz w:val="20"/>
          <w:szCs w:val="20"/>
        </w:rPr>
        <w:t>Zwolnione z opłaty skarbowej są jednostki  budżetowe, jednostki samorządu terytorialnego, organizacje pożytku publicznego – załącznik do ustawy o opłacie skarbowej.</w:t>
      </w:r>
    </w:p>
    <w:p w:rsidR="00CD3EEE" w:rsidRPr="006347FF" w:rsidRDefault="00CD3EEE" w:rsidP="00CD3EEE">
      <w:pPr>
        <w:pStyle w:val="Akapitzlist"/>
        <w:numPr>
          <w:ilvl w:val="0"/>
          <w:numId w:val="17"/>
        </w:numPr>
        <w:autoSpaceDE w:val="0"/>
        <w:autoSpaceDN w:val="0"/>
        <w:adjustRightInd w:val="0"/>
        <w:spacing w:after="0" w:line="240" w:lineRule="auto"/>
        <w:jc w:val="both"/>
        <w:rPr>
          <w:rFonts w:ascii="Times New Roman" w:hAnsi="Times New Roman" w:cs="Times New Roman"/>
          <w:b/>
          <w:bCs/>
          <w:color w:val="000000"/>
          <w:sz w:val="20"/>
          <w:szCs w:val="20"/>
        </w:rPr>
      </w:pPr>
      <w:r w:rsidRPr="006347FF">
        <w:rPr>
          <w:rFonts w:ascii="Times New Roman" w:hAnsi="Times New Roman" w:cs="Times New Roman"/>
          <w:color w:val="000000"/>
          <w:sz w:val="20"/>
          <w:szCs w:val="20"/>
        </w:rPr>
        <w:t xml:space="preserve">Pełnomocnictwo w oryginale lub poświadczony notarialnie odpis pełnomocnictwa (w przypadku prowadzenia sprawy przez pełnomocnika inwestora)  – zgodnie z art. 33 Kpa, wraz z dowodem wniesienia opłaty skarbowej w wysokości </w:t>
      </w:r>
      <w:r w:rsidRPr="006347FF">
        <w:rPr>
          <w:rFonts w:ascii="Times New Roman" w:hAnsi="Times New Roman" w:cs="Times New Roman"/>
          <w:b/>
          <w:color w:val="000000"/>
          <w:sz w:val="20"/>
          <w:szCs w:val="20"/>
        </w:rPr>
        <w:t>17 zł</w:t>
      </w:r>
      <w:r w:rsidRPr="006347FF">
        <w:rPr>
          <w:rFonts w:ascii="Times New Roman" w:hAnsi="Times New Roman" w:cs="Times New Roman"/>
          <w:color w:val="000000"/>
          <w:sz w:val="20"/>
          <w:szCs w:val="20"/>
        </w:rPr>
        <w:t>.</w:t>
      </w:r>
    </w:p>
    <w:p w:rsidR="00CD3EEE" w:rsidRPr="006347FF" w:rsidRDefault="00CD3EEE" w:rsidP="00D66466">
      <w:pPr>
        <w:autoSpaceDE w:val="0"/>
        <w:autoSpaceDN w:val="0"/>
        <w:adjustRightInd w:val="0"/>
        <w:spacing w:after="0" w:line="240" w:lineRule="auto"/>
        <w:jc w:val="both"/>
        <w:rPr>
          <w:rFonts w:ascii="Times New Roman" w:hAnsi="Times New Roman" w:cs="Times New Roman"/>
          <w:b/>
          <w:bCs/>
          <w:color w:val="000000"/>
          <w:sz w:val="20"/>
          <w:szCs w:val="20"/>
          <w:u w:val="single"/>
        </w:rPr>
      </w:pPr>
    </w:p>
    <w:p w:rsidR="00CD3EEE" w:rsidRPr="006347FF" w:rsidRDefault="00CD3EEE" w:rsidP="00D66466">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6347FF">
        <w:rPr>
          <w:rFonts w:ascii="Times New Roman" w:hAnsi="Times New Roman" w:cs="Times New Roman"/>
          <w:b/>
          <w:bCs/>
          <w:color w:val="000000"/>
          <w:sz w:val="20"/>
          <w:szCs w:val="20"/>
          <w:u w:val="single"/>
        </w:rPr>
        <w:t>Objaśnienia:</w:t>
      </w:r>
    </w:p>
    <w:p w:rsidR="00CD3EEE" w:rsidRPr="006347FF" w:rsidRDefault="00CD3EEE" w:rsidP="004E01BD">
      <w:pPr>
        <w:autoSpaceDE w:val="0"/>
        <w:autoSpaceDN w:val="0"/>
        <w:adjustRightInd w:val="0"/>
        <w:spacing w:after="0" w:line="240" w:lineRule="auto"/>
        <w:ind w:firstLine="567"/>
        <w:jc w:val="both"/>
        <w:rPr>
          <w:rFonts w:ascii="Times New Roman" w:hAnsi="Times New Roman" w:cs="Times New Roman"/>
          <w:b/>
          <w:bCs/>
          <w:color w:val="000000"/>
          <w:sz w:val="20"/>
          <w:szCs w:val="20"/>
        </w:rPr>
      </w:pPr>
    </w:p>
    <w:p w:rsidR="00CD3EEE" w:rsidRPr="006347FF" w:rsidRDefault="00CD3EEE" w:rsidP="004E01BD">
      <w:pPr>
        <w:pStyle w:val="Stopka1"/>
        <w:shd w:val="clear" w:color="auto" w:fill="auto"/>
        <w:tabs>
          <w:tab w:val="left" w:pos="709"/>
        </w:tabs>
        <w:spacing w:line="240" w:lineRule="auto"/>
        <w:ind w:left="709" w:hanging="142"/>
        <w:jc w:val="both"/>
        <w:rPr>
          <w:sz w:val="20"/>
          <w:szCs w:val="20"/>
        </w:rPr>
      </w:pPr>
      <w:r w:rsidRPr="006347FF">
        <w:rPr>
          <w:b/>
          <w:sz w:val="20"/>
          <w:szCs w:val="20"/>
          <w:vertAlign w:val="superscript"/>
        </w:rPr>
        <w:t>1</w:t>
      </w:r>
      <w:r w:rsidRPr="006347FF">
        <w:rPr>
          <w:sz w:val="20"/>
          <w:szCs w:val="20"/>
        </w:rPr>
        <w:tab/>
        <w:t xml:space="preserve">W przypadku przedsięwzięć wymienionych w § 2 ww. rozporządzenia należy wybrać pierwszą opcję: </w:t>
      </w:r>
      <w:r w:rsidRPr="006347FF">
        <w:rPr>
          <w:rStyle w:val="StopkaKursywa"/>
          <w:sz w:val="20"/>
          <w:szCs w:val="20"/>
        </w:rPr>
        <w:t>zawsze.</w:t>
      </w:r>
      <w:r w:rsidRPr="006347FF">
        <w:rPr>
          <w:sz w:val="20"/>
          <w:szCs w:val="20"/>
        </w:rPr>
        <w:t xml:space="preserve"> Dla przedsięwzięć wymienionych w § 3 ww. rozporządzenia przeznaczono drugą opcję: </w:t>
      </w:r>
      <w:r w:rsidRPr="006347FF">
        <w:rPr>
          <w:i/>
          <w:sz w:val="20"/>
          <w:szCs w:val="20"/>
        </w:rPr>
        <w:t>potencjalnie</w:t>
      </w:r>
      <w:r w:rsidRPr="006347FF">
        <w:rPr>
          <w:sz w:val="20"/>
          <w:szCs w:val="20"/>
        </w:rPr>
        <w:t>.</w:t>
      </w:r>
    </w:p>
    <w:p w:rsidR="00CD3EEE" w:rsidRPr="006347FF" w:rsidRDefault="00CD3EEE" w:rsidP="004E01BD">
      <w:pPr>
        <w:autoSpaceDE w:val="0"/>
        <w:autoSpaceDN w:val="0"/>
        <w:adjustRightInd w:val="0"/>
        <w:spacing w:after="0" w:line="240" w:lineRule="auto"/>
        <w:ind w:left="709" w:hanging="142"/>
        <w:jc w:val="both"/>
        <w:rPr>
          <w:rFonts w:ascii="Times New Roman" w:hAnsi="Times New Roman" w:cs="Times New Roman"/>
          <w:bCs/>
          <w:color w:val="000000"/>
          <w:sz w:val="20"/>
          <w:szCs w:val="20"/>
          <w:lang w:bidi="pl-PL"/>
        </w:rPr>
      </w:pPr>
      <w:r w:rsidRPr="006347FF">
        <w:rPr>
          <w:rFonts w:ascii="Times New Roman" w:hAnsi="Times New Roman" w:cs="Times New Roman"/>
          <w:b/>
          <w:bCs/>
          <w:color w:val="000000"/>
          <w:sz w:val="20"/>
          <w:szCs w:val="20"/>
          <w:vertAlign w:val="superscript"/>
          <w:lang w:bidi="pl-PL"/>
        </w:rPr>
        <w:t>2</w:t>
      </w:r>
      <w:r w:rsidRPr="006347FF">
        <w:rPr>
          <w:rFonts w:ascii="Times New Roman" w:hAnsi="Times New Roman" w:cs="Times New Roman"/>
          <w:bCs/>
          <w:color w:val="000000"/>
          <w:sz w:val="20"/>
          <w:szCs w:val="20"/>
          <w:lang w:bidi="pl-PL"/>
        </w:rPr>
        <w:tab/>
        <w:t xml:space="preserve">Należy tu wskazać rodzaj decyzji, o której mowa w art. 72 ust. 1 </w:t>
      </w:r>
      <w:r w:rsidRPr="006347FF">
        <w:rPr>
          <w:rFonts w:ascii="Times New Roman" w:hAnsi="Times New Roman" w:cs="Times New Roman"/>
          <w:bCs/>
          <w:i/>
          <w:iCs/>
          <w:color w:val="000000"/>
          <w:sz w:val="20"/>
          <w:szCs w:val="20"/>
          <w:lang w:bidi="pl-PL"/>
        </w:rPr>
        <w:t xml:space="preserve">ustawy </w:t>
      </w:r>
      <w:proofErr w:type="spellStart"/>
      <w:r w:rsidRPr="006347FF">
        <w:rPr>
          <w:rFonts w:ascii="Times New Roman" w:hAnsi="Times New Roman" w:cs="Times New Roman"/>
          <w:bCs/>
          <w:i/>
          <w:iCs/>
          <w:color w:val="000000"/>
          <w:sz w:val="20"/>
          <w:szCs w:val="20"/>
          <w:lang w:bidi="pl-PL"/>
        </w:rPr>
        <w:t>ooś</w:t>
      </w:r>
      <w:proofErr w:type="spellEnd"/>
      <w:r w:rsidRPr="006347FF">
        <w:rPr>
          <w:rFonts w:ascii="Times New Roman" w:hAnsi="Times New Roman" w:cs="Times New Roman"/>
          <w:bCs/>
          <w:i/>
          <w:iCs/>
          <w:color w:val="000000"/>
          <w:sz w:val="20"/>
          <w:szCs w:val="20"/>
          <w:lang w:bidi="pl-PL"/>
        </w:rPr>
        <w:t>,</w:t>
      </w:r>
      <w:r w:rsidRPr="006347FF">
        <w:rPr>
          <w:rFonts w:ascii="Times New Roman" w:hAnsi="Times New Roman" w:cs="Times New Roman"/>
          <w:bCs/>
          <w:color w:val="000000"/>
          <w:sz w:val="20"/>
          <w:szCs w:val="20"/>
          <w:lang w:bidi="pl-PL"/>
        </w:rPr>
        <w:t xml:space="preserve"> które będą wymagać decyzji o środowiskowych uwarun</w:t>
      </w:r>
      <w:r w:rsidRPr="006347FF">
        <w:rPr>
          <w:rFonts w:ascii="Times New Roman" w:hAnsi="Times New Roman" w:cs="Times New Roman"/>
          <w:bCs/>
          <w:color w:val="000000"/>
          <w:sz w:val="20"/>
          <w:szCs w:val="20"/>
          <w:lang w:bidi="pl-PL"/>
        </w:rPr>
        <w:softHyphen/>
        <w:t>kowaniach.</w:t>
      </w:r>
    </w:p>
    <w:p w:rsidR="00CD3EEE" w:rsidRPr="006347FF" w:rsidRDefault="00CD3EEE" w:rsidP="00645505">
      <w:pPr>
        <w:autoSpaceDE w:val="0"/>
        <w:autoSpaceDN w:val="0"/>
        <w:adjustRightInd w:val="0"/>
        <w:spacing w:after="0" w:line="240" w:lineRule="auto"/>
        <w:ind w:left="709" w:hanging="142"/>
        <w:jc w:val="both"/>
        <w:rPr>
          <w:rFonts w:ascii="Times New Roman" w:hAnsi="Times New Roman" w:cs="Times New Roman"/>
          <w:bCs/>
          <w:color w:val="000000"/>
          <w:sz w:val="20"/>
          <w:szCs w:val="20"/>
          <w:lang w:bidi="pl-PL"/>
        </w:rPr>
      </w:pPr>
      <w:r w:rsidRPr="006347FF">
        <w:rPr>
          <w:rFonts w:ascii="Times New Roman" w:hAnsi="Times New Roman" w:cs="Times New Roman"/>
          <w:b/>
          <w:bCs/>
          <w:color w:val="000000"/>
          <w:sz w:val="20"/>
          <w:szCs w:val="20"/>
          <w:vertAlign w:val="superscript"/>
          <w:lang w:bidi="pl-PL"/>
        </w:rPr>
        <w:t>3</w:t>
      </w:r>
      <w:r w:rsidRPr="006347FF">
        <w:rPr>
          <w:rFonts w:ascii="Times New Roman" w:hAnsi="Times New Roman" w:cs="Times New Roman"/>
          <w:bCs/>
          <w:color w:val="000000"/>
          <w:sz w:val="20"/>
          <w:szCs w:val="20"/>
          <w:lang w:bidi="pl-PL"/>
        </w:rPr>
        <w:tab/>
        <w:t xml:space="preserve">Z reguły kartę informacyjną przedsięwzięcia załącza się do wniosku dla przedsięwzięć mogących potencjalnie znacząco oddziaływać na środowisko (wymienionych w § 3 ww. rozporządzenia) zaś raport będzie składany razem z wnioskiem </w:t>
      </w:r>
      <w:r w:rsidRPr="006347FF">
        <w:rPr>
          <w:rFonts w:ascii="Times New Roman" w:hAnsi="Times New Roman" w:cs="Times New Roman"/>
          <w:b/>
          <w:bCs/>
          <w:color w:val="000000"/>
          <w:sz w:val="20"/>
          <w:szCs w:val="20"/>
          <w:lang w:bidi="pl-PL"/>
        </w:rPr>
        <w:t>tylko</w:t>
      </w:r>
      <w:r w:rsidRPr="006347FF">
        <w:rPr>
          <w:rFonts w:ascii="Times New Roman" w:hAnsi="Times New Roman" w:cs="Times New Roman"/>
          <w:bCs/>
          <w:color w:val="000000"/>
          <w:sz w:val="20"/>
          <w:szCs w:val="20"/>
          <w:lang w:bidi="pl-PL"/>
        </w:rPr>
        <w:t xml:space="preserve"> dla przedsięwzięć mogących zawsze znacząco oddziaływać na środowisko (wymienionych w § 2 ww. rozporządzenia).</w:t>
      </w:r>
    </w:p>
    <w:p w:rsidR="00CD3EEE" w:rsidRPr="006347FF" w:rsidRDefault="00CD3EEE" w:rsidP="00645505">
      <w:pPr>
        <w:autoSpaceDE w:val="0"/>
        <w:autoSpaceDN w:val="0"/>
        <w:adjustRightInd w:val="0"/>
        <w:spacing w:after="0" w:line="240" w:lineRule="auto"/>
        <w:ind w:left="709" w:hanging="142"/>
        <w:jc w:val="both"/>
        <w:rPr>
          <w:rFonts w:ascii="Times New Roman" w:hAnsi="Times New Roman" w:cs="Times New Roman"/>
          <w:bCs/>
          <w:color w:val="000000"/>
          <w:sz w:val="20"/>
          <w:szCs w:val="20"/>
          <w:lang w:bidi="pl-PL"/>
        </w:rPr>
      </w:pPr>
      <w:r w:rsidRPr="006347FF">
        <w:rPr>
          <w:rFonts w:ascii="Times New Roman" w:hAnsi="Times New Roman" w:cs="Times New Roman"/>
          <w:b/>
          <w:bCs/>
          <w:color w:val="000000"/>
          <w:sz w:val="20"/>
          <w:szCs w:val="20"/>
          <w:vertAlign w:val="superscript"/>
          <w:lang w:bidi="pl-PL"/>
        </w:rPr>
        <w:t>4</w:t>
      </w:r>
      <w:r w:rsidRPr="006347FF">
        <w:rPr>
          <w:rFonts w:ascii="Times New Roman" w:hAnsi="Times New Roman" w:cs="Times New Roman"/>
          <w:bCs/>
          <w:color w:val="000000"/>
          <w:sz w:val="20"/>
          <w:szCs w:val="20"/>
          <w:lang w:bidi="pl-PL"/>
        </w:rPr>
        <w:tab/>
        <w:t xml:space="preserve">Mapa sytuacyjno-wysokościowa będzie dołączana </w:t>
      </w:r>
      <w:r w:rsidRPr="006347FF">
        <w:rPr>
          <w:rFonts w:ascii="Times New Roman" w:hAnsi="Times New Roman" w:cs="Times New Roman"/>
          <w:b/>
          <w:bCs/>
          <w:color w:val="000000"/>
          <w:sz w:val="20"/>
          <w:szCs w:val="20"/>
          <w:lang w:bidi="pl-PL"/>
        </w:rPr>
        <w:t>tylko</w:t>
      </w:r>
      <w:r w:rsidRPr="006347FF">
        <w:rPr>
          <w:rFonts w:ascii="Times New Roman" w:hAnsi="Times New Roman" w:cs="Times New Roman"/>
          <w:bCs/>
          <w:color w:val="000000"/>
          <w:sz w:val="20"/>
          <w:szCs w:val="20"/>
          <w:lang w:bidi="pl-PL"/>
        </w:rPr>
        <w:t xml:space="preserve"> dla przedsięwzięć ubiegających się </w:t>
      </w:r>
      <w:r>
        <w:rPr>
          <w:rFonts w:ascii="Times New Roman" w:hAnsi="Times New Roman" w:cs="Times New Roman"/>
          <w:bCs/>
          <w:color w:val="000000"/>
          <w:sz w:val="20"/>
          <w:szCs w:val="20"/>
          <w:lang w:bidi="pl-PL"/>
        </w:rPr>
        <w:t xml:space="preserve"> </w:t>
      </w:r>
      <w:r w:rsidRPr="006347FF">
        <w:rPr>
          <w:rFonts w:ascii="Times New Roman" w:hAnsi="Times New Roman" w:cs="Times New Roman"/>
          <w:bCs/>
          <w:color w:val="000000"/>
          <w:sz w:val="20"/>
          <w:szCs w:val="20"/>
          <w:lang w:bidi="pl-PL"/>
        </w:rPr>
        <w:t>o koncesje lub decyzje określa</w:t>
      </w:r>
      <w:r w:rsidRPr="006347FF">
        <w:rPr>
          <w:rFonts w:ascii="Times New Roman" w:hAnsi="Times New Roman" w:cs="Times New Roman"/>
          <w:bCs/>
          <w:color w:val="000000"/>
          <w:sz w:val="20"/>
          <w:szCs w:val="20"/>
          <w:lang w:bidi="pl-PL"/>
        </w:rPr>
        <w:softHyphen/>
        <w:t>jące szczegółowe warunki wydobywania kopaliny - prowadzonych w granicach przestrzeni niestanowiących części składowych nieru</w:t>
      </w:r>
      <w:r w:rsidRPr="006347FF">
        <w:rPr>
          <w:rFonts w:ascii="Times New Roman" w:hAnsi="Times New Roman" w:cs="Times New Roman"/>
          <w:bCs/>
          <w:color w:val="000000"/>
          <w:sz w:val="20"/>
          <w:szCs w:val="20"/>
          <w:lang w:bidi="pl-PL"/>
        </w:rPr>
        <w:softHyphen/>
        <w:t>chomości gruntowych oraz przedsięwzięć dotyczących urządzeń piętrzących I, II i III klasy budowli, zaś mapa ewidencyjna stanowi załącznik do wniosków o decyzje o środowiskowych uwarunkowaniach dla pozostałych przedsięwzięć.</w:t>
      </w:r>
    </w:p>
    <w:p w:rsidR="00CD3EEE" w:rsidRPr="003A71A9" w:rsidRDefault="00CD3EEE" w:rsidP="003A71A9">
      <w:pPr>
        <w:autoSpaceDE w:val="0"/>
        <w:autoSpaceDN w:val="0"/>
        <w:adjustRightInd w:val="0"/>
        <w:spacing w:after="0" w:line="240" w:lineRule="auto"/>
        <w:ind w:left="709" w:hanging="142"/>
        <w:jc w:val="both"/>
        <w:rPr>
          <w:rFonts w:ascii="Times New Roman" w:hAnsi="Times New Roman" w:cs="Times New Roman"/>
          <w:bCs/>
          <w:color w:val="000000"/>
        </w:rPr>
      </w:pPr>
      <w:r w:rsidRPr="006347FF">
        <w:rPr>
          <w:rFonts w:ascii="Times New Roman" w:hAnsi="Times New Roman" w:cs="Times New Roman"/>
          <w:b/>
          <w:bCs/>
          <w:color w:val="000000"/>
          <w:sz w:val="20"/>
          <w:szCs w:val="20"/>
          <w:vertAlign w:val="superscript"/>
        </w:rPr>
        <w:t>5</w:t>
      </w:r>
      <w:r w:rsidRPr="006347FF">
        <w:rPr>
          <w:rFonts w:ascii="Times New Roman" w:hAnsi="Times New Roman" w:cs="Times New Roman"/>
          <w:bCs/>
          <w:color w:val="000000"/>
          <w:sz w:val="20"/>
          <w:szCs w:val="20"/>
          <w:vertAlign w:val="superscript"/>
        </w:rPr>
        <w:t xml:space="preserve"> </w:t>
      </w:r>
      <w:r w:rsidRPr="006347FF">
        <w:rPr>
          <w:rFonts w:ascii="Times New Roman" w:hAnsi="Times New Roman" w:cs="Times New Roman"/>
          <w:bCs/>
          <w:color w:val="000000"/>
          <w:sz w:val="20"/>
          <w:szCs w:val="20"/>
        </w:rPr>
        <w:t xml:space="preserve">Opłatę skarbową pobiera się na podstawie Ustawy z dnia 16 listopada 2006 roku o opłacie skarbowej – </w:t>
      </w:r>
      <w:r w:rsidRPr="006347FF">
        <w:rPr>
          <w:rFonts w:ascii="Times New Roman" w:hAnsi="Times New Roman" w:cs="Times New Roman"/>
          <w:color w:val="000000"/>
          <w:sz w:val="20"/>
          <w:szCs w:val="20"/>
        </w:rPr>
        <w:t xml:space="preserve"> zgodnie z pkt 45 </w:t>
      </w:r>
      <w:r>
        <w:rPr>
          <w:rFonts w:ascii="Times New Roman" w:hAnsi="Times New Roman" w:cs="Times New Roman"/>
          <w:color w:val="000000"/>
          <w:sz w:val="20"/>
          <w:szCs w:val="20"/>
        </w:rPr>
        <w:t xml:space="preserve">i pkt 46 </w:t>
      </w:r>
      <w:r w:rsidRPr="006347FF">
        <w:rPr>
          <w:rFonts w:ascii="Times New Roman" w:hAnsi="Times New Roman" w:cs="Times New Roman"/>
          <w:color w:val="000000"/>
          <w:sz w:val="20"/>
          <w:szCs w:val="20"/>
        </w:rPr>
        <w:t xml:space="preserve">części I ustawy </w:t>
      </w:r>
      <w:r w:rsidRPr="006347FF">
        <w:rPr>
          <w:rFonts w:ascii="Times New Roman" w:hAnsi="Times New Roman" w:cs="Times New Roman"/>
          <w:bCs/>
          <w:color w:val="000000"/>
          <w:sz w:val="20"/>
          <w:szCs w:val="20"/>
        </w:rPr>
        <w:t xml:space="preserve">(Dz. U. </w:t>
      </w:r>
      <w:r>
        <w:rPr>
          <w:rFonts w:ascii="Times New Roman" w:hAnsi="Times New Roman" w:cs="Times New Roman"/>
          <w:bCs/>
          <w:color w:val="000000"/>
          <w:sz w:val="20"/>
          <w:szCs w:val="20"/>
        </w:rPr>
        <w:t xml:space="preserve">z 2022r., poz. 2142 z </w:t>
      </w:r>
      <w:proofErr w:type="spellStart"/>
      <w:r>
        <w:rPr>
          <w:rFonts w:ascii="Times New Roman" w:hAnsi="Times New Roman" w:cs="Times New Roman"/>
          <w:bCs/>
          <w:color w:val="000000"/>
          <w:sz w:val="20"/>
          <w:szCs w:val="20"/>
        </w:rPr>
        <w:t>późn</w:t>
      </w:r>
      <w:proofErr w:type="spellEnd"/>
      <w:r>
        <w:rPr>
          <w:rFonts w:ascii="Times New Roman" w:hAnsi="Times New Roman" w:cs="Times New Roman"/>
          <w:bCs/>
          <w:color w:val="000000"/>
          <w:sz w:val="20"/>
          <w:szCs w:val="20"/>
        </w:rPr>
        <w:t>. zm.</w:t>
      </w:r>
      <w:r w:rsidRPr="006347FF">
        <w:rPr>
          <w:rFonts w:ascii="Times New Roman" w:hAnsi="Times New Roman" w:cs="Times New Roman"/>
          <w:bCs/>
          <w:color w:val="000000"/>
          <w:sz w:val="20"/>
          <w:szCs w:val="20"/>
        </w:rPr>
        <w:t>).</w:t>
      </w:r>
    </w:p>
    <w:p w:rsidR="00CD3EEE" w:rsidRDefault="00CD3EEE" w:rsidP="002A2A3A">
      <w:pPr>
        <w:spacing w:after="120" w:line="240" w:lineRule="auto"/>
        <w:jc w:val="both"/>
        <w:rPr>
          <w:rFonts w:ascii="Times New Roman" w:eastAsia="Times New Roman" w:hAnsi="Times New Roman" w:cs="Times New Roman"/>
          <w:b/>
          <w:sz w:val="20"/>
          <w:szCs w:val="20"/>
          <w:lang w:eastAsia="pl-PL"/>
        </w:rPr>
      </w:pPr>
    </w:p>
    <w:p w:rsidR="00CD3EEE" w:rsidRDefault="00CD3EEE" w:rsidP="002A2A3A">
      <w:pPr>
        <w:spacing w:after="120" w:line="240" w:lineRule="auto"/>
        <w:jc w:val="both"/>
        <w:rPr>
          <w:rFonts w:ascii="Times New Roman" w:eastAsia="Times New Roman" w:hAnsi="Times New Roman" w:cs="Times New Roman"/>
          <w:b/>
          <w:sz w:val="20"/>
          <w:szCs w:val="20"/>
          <w:lang w:eastAsia="pl-PL"/>
        </w:rPr>
      </w:pPr>
    </w:p>
    <w:p w:rsidR="00CD3EEE" w:rsidRDefault="00CD3EEE" w:rsidP="004B2240">
      <w:pPr>
        <w:spacing w:line="276" w:lineRule="auto"/>
        <w:jc w:val="center"/>
        <w:rPr>
          <w:b/>
          <w:sz w:val="24"/>
          <w:szCs w:val="24"/>
        </w:rPr>
      </w:pPr>
    </w:p>
    <w:p w:rsidR="00CD3EEE" w:rsidRDefault="00CD3EEE" w:rsidP="004B2240">
      <w:pPr>
        <w:spacing w:line="276" w:lineRule="auto"/>
        <w:jc w:val="center"/>
        <w:rPr>
          <w:b/>
          <w:sz w:val="24"/>
          <w:szCs w:val="24"/>
        </w:rPr>
      </w:pPr>
    </w:p>
    <w:p w:rsidR="00CD3EEE" w:rsidRPr="00B566E1" w:rsidRDefault="00CD3EEE" w:rsidP="004B2240">
      <w:pPr>
        <w:spacing w:line="276" w:lineRule="auto"/>
        <w:jc w:val="center"/>
        <w:rPr>
          <w:b/>
          <w:sz w:val="24"/>
          <w:szCs w:val="24"/>
        </w:rPr>
      </w:pPr>
      <w:r w:rsidRPr="00B566E1">
        <w:rPr>
          <w:b/>
          <w:sz w:val="24"/>
          <w:szCs w:val="24"/>
        </w:rPr>
        <w:lastRenderedPageBreak/>
        <w:t xml:space="preserve">OŚWIADCZENIE </w:t>
      </w:r>
    </w:p>
    <w:p w:rsidR="00CD3EEE" w:rsidRDefault="00CD3EEE" w:rsidP="004B2240">
      <w:pPr>
        <w:spacing w:line="276" w:lineRule="auto"/>
        <w:rPr>
          <w:sz w:val="24"/>
          <w:szCs w:val="24"/>
        </w:rPr>
      </w:pPr>
    </w:p>
    <w:p w:rsidR="00CD3EEE" w:rsidRDefault="00CD3EEE" w:rsidP="004B2240">
      <w:pPr>
        <w:spacing w:line="276" w:lineRule="auto"/>
        <w:rPr>
          <w:sz w:val="24"/>
          <w:szCs w:val="24"/>
        </w:rPr>
      </w:pPr>
    </w:p>
    <w:p w:rsidR="00CD3EEE" w:rsidRPr="00B566E1" w:rsidRDefault="00CD3EEE" w:rsidP="004B2240">
      <w:pPr>
        <w:spacing w:line="276" w:lineRule="auto"/>
        <w:rPr>
          <w:sz w:val="24"/>
          <w:szCs w:val="24"/>
        </w:rPr>
      </w:pPr>
    </w:p>
    <w:p w:rsidR="00CD3EEE" w:rsidRPr="00B566E1" w:rsidRDefault="00CD3EEE" w:rsidP="004B2240">
      <w:pPr>
        <w:spacing w:line="276" w:lineRule="auto"/>
        <w:jc w:val="both"/>
        <w:rPr>
          <w:sz w:val="24"/>
          <w:szCs w:val="24"/>
        </w:rPr>
      </w:pPr>
      <w:r w:rsidRPr="00B566E1">
        <w:rPr>
          <w:sz w:val="24"/>
          <w:szCs w:val="24"/>
        </w:rPr>
        <w:t xml:space="preserve">Zgodnie z art. 66 ust. 1 pkt 19a ustawy z dnia 3 października 2008 r. </w:t>
      </w:r>
      <w:r w:rsidRPr="00B566E1">
        <w:rPr>
          <w:i/>
          <w:iCs/>
          <w:sz w:val="24"/>
          <w:szCs w:val="24"/>
        </w:rPr>
        <w:t xml:space="preserve">o udostępnianiu informacji o środowisku i jego ochronie, udziale społeczeństwa w ochronie środowiska oraz </w:t>
      </w:r>
      <w:r>
        <w:rPr>
          <w:i/>
          <w:iCs/>
          <w:sz w:val="24"/>
          <w:szCs w:val="24"/>
        </w:rPr>
        <w:t xml:space="preserve">  </w:t>
      </w:r>
      <w:r w:rsidRPr="00B566E1">
        <w:rPr>
          <w:i/>
          <w:iCs/>
          <w:sz w:val="24"/>
          <w:szCs w:val="24"/>
        </w:rPr>
        <w:t>o ocenach oddziaływania na środowisko</w:t>
      </w:r>
      <w:r w:rsidRPr="00B566E1">
        <w:rPr>
          <w:sz w:val="24"/>
          <w:szCs w:val="24"/>
        </w:rPr>
        <w:t>, w związku z art. 74a ust. 2 ww. ustawy oświadczam, że:</w:t>
      </w:r>
    </w:p>
    <w:p w:rsidR="00CD3EEE" w:rsidRPr="00B566E1" w:rsidRDefault="00CD3EEE" w:rsidP="00CD3EEE">
      <w:pPr>
        <w:pStyle w:val="Akapitzlist"/>
        <w:numPr>
          <w:ilvl w:val="0"/>
          <w:numId w:val="19"/>
        </w:numPr>
        <w:spacing w:after="0" w:line="276"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Pr="00B566E1">
        <w:rPr>
          <w:rFonts w:ascii="Times New Roman" w:eastAsia="Times New Roman" w:hAnsi="Times New Roman"/>
          <w:sz w:val="24"/>
          <w:szCs w:val="24"/>
          <w:lang w:eastAsia="pl-PL"/>
        </w:rPr>
        <w:t>ukończyłam/-</w:t>
      </w:r>
      <w:proofErr w:type="spellStart"/>
      <w:r w:rsidRPr="00B566E1">
        <w:rPr>
          <w:rFonts w:ascii="Times New Roman" w:eastAsia="Times New Roman" w:hAnsi="Times New Roman"/>
          <w:sz w:val="24"/>
          <w:szCs w:val="24"/>
          <w:lang w:eastAsia="pl-PL"/>
        </w:rPr>
        <w:t>łem</w:t>
      </w:r>
      <w:proofErr w:type="spellEnd"/>
      <w:r w:rsidRPr="00B566E1">
        <w:rPr>
          <w:rFonts w:ascii="Times New Roman" w:eastAsia="Times New Roman" w:hAnsi="Times New Roman"/>
          <w:sz w:val="24"/>
          <w:szCs w:val="24"/>
          <w:lang w:eastAsia="pl-PL"/>
        </w:rPr>
        <w:t>, w rozumieniu przepisów o szkolnictwie wyższym i nauce, co najmniej studia pierwszego stopnia lub studia drugiego stopnia, lub jednolite studia magisterskie na kierunkach związanych z kształceniem w obszarze:</w:t>
      </w:r>
    </w:p>
    <w:p w:rsidR="00CD3EEE" w:rsidRPr="00B566E1" w:rsidRDefault="00CD3EEE" w:rsidP="004B2240">
      <w:pPr>
        <w:spacing w:line="276" w:lineRule="auto"/>
        <w:ind w:left="426"/>
        <w:jc w:val="both"/>
        <w:rPr>
          <w:sz w:val="24"/>
          <w:szCs w:val="24"/>
        </w:rPr>
      </w:pPr>
      <w:r w:rsidRPr="00B566E1">
        <w:rPr>
          <w:sz w:val="24"/>
          <w:szCs w:val="24"/>
        </w:rPr>
        <w:t>a) nauk ścisłych z dziedzin nauk chemicznych,</w:t>
      </w:r>
    </w:p>
    <w:p w:rsidR="00CD3EEE" w:rsidRPr="00B566E1" w:rsidRDefault="00CD3EEE" w:rsidP="004B2240">
      <w:pPr>
        <w:spacing w:line="276" w:lineRule="auto"/>
        <w:ind w:left="426"/>
        <w:jc w:val="both"/>
        <w:rPr>
          <w:sz w:val="24"/>
          <w:szCs w:val="24"/>
        </w:rPr>
      </w:pPr>
      <w:r w:rsidRPr="00B566E1">
        <w:rPr>
          <w:sz w:val="24"/>
          <w:szCs w:val="24"/>
        </w:rPr>
        <w:t>b) nauk przyrodniczych z dziedzin nauk biologicznych oraz nauk o Ziemi,</w:t>
      </w:r>
    </w:p>
    <w:p w:rsidR="00CD3EEE" w:rsidRPr="00B566E1" w:rsidRDefault="00CD3EEE" w:rsidP="004B2240">
      <w:pPr>
        <w:spacing w:line="276" w:lineRule="auto"/>
        <w:ind w:left="426"/>
        <w:jc w:val="both"/>
        <w:rPr>
          <w:sz w:val="24"/>
          <w:szCs w:val="24"/>
        </w:rPr>
      </w:pPr>
      <w:r w:rsidRPr="00B566E1">
        <w:rPr>
          <w:sz w:val="24"/>
          <w:szCs w:val="24"/>
        </w:rPr>
        <w:t>c) nauk technicznych z dziedzin nauk technicznych z dyscyplin: biotechnologia, górnictwo i geologia inżynierska, inżynieria środowiska,</w:t>
      </w:r>
    </w:p>
    <w:p w:rsidR="00CD3EEE" w:rsidRPr="00B566E1" w:rsidRDefault="00CD3EEE" w:rsidP="004B2240">
      <w:pPr>
        <w:spacing w:line="276" w:lineRule="auto"/>
        <w:ind w:left="426"/>
        <w:jc w:val="both"/>
        <w:rPr>
          <w:sz w:val="24"/>
          <w:szCs w:val="24"/>
        </w:rPr>
      </w:pPr>
      <w:r w:rsidRPr="00B566E1">
        <w:rPr>
          <w:sz w:val="24"/>
          <w:szCs w:val="24"/>
        </w:rPr>
        <w:t xml:space="preserve">d) nauk rolniczych, leśnych i weterynaryjnych z dziedzin nauk rolniczych, nauk leśnych </w:t>
      </w:r>
    </w:p>
    <w:p w:rsidR="00CD3EEE" w:rsidRPr="00B566E1" w:rsidRDefault="00CD3EEE" w:rsidP="00CD3EEE">
      <w:pPr>
        <w:pStyle w:val="Akapitzlist"/>
        <w:numPr>
          <w:ilvl w:val="0"/>
          <w:numId w:val="19"/>
        </w:numPr>
        <w:spacing w:after="0" w:line="276" w:lineRule="auto"/>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Pr="00B566E1">
        <w:rPr>
          <w:rFonts w:ascii="Times New Roman" w:eastAsia="Times New Roman" w:hAnsi="Times New Roman"/>
          <w:sz w:val="24"/>
          <w:szCs w:val="24"/>
          <w:lang w:eastAsia="pl-PL"/>
        </w:rPr>
        <w:t>ukończyłam/-</w:t>
      </w:r>
      <w:proofErr w:type="spellStart"/>
      <w:r w:rsidRPr="00B566E1">
        <w:rPr>
          <w:rFonts w:ascii="Times New Roman" w:eastAsia="Times New Roman" w:hAnsi="Times New Roman"/>
          <w:sz w:val="24"/>
          <w:szCs w:val="24"/>
          <w:lang w:eastAsia="pl-PL"/>
        </w:rPr>
        <w:t>łem</w:t>
      </w:r>
      <w:proofErr w:type="spellEnd"/>
      <w:r w:rsidRPr="00B566E1">
        <w:rPr>
          <w:rFonts w:ascii="Times New Roman" w:eastAsia="Times New Roman" w:hAnsi="Times New Roman"/>
          <w:sz w:val="24"/>
          <w:szCs w:val="24"/>
          <w:lang w:eastAsia="pl-PL"/>
        </w:rPr>
        <w:t>, w rozumieniu przepisów o szkolnictwie wyższym i nauce, studia pierwszego stopnia lub drugiego stopnia lub jednolite studia magisterskie, i posiadam co najmniej 3-letnie doświadczenie w pracach w zespołach autorów przygotowujących raporty o oddziaływaniu przedsięwzięcia na środowisko lub prognozy oddziaływania na środowisko, lub byłam/-em co najmniej pięciokrotnie członkiem zespołów autorów przygotowujących raporty o oddziaływaniu przedsięwzięcia na środowisko lub prognozy oddziaływania na środowisko.</w:t>
      </w:r>
    </w:p>
    <w:p w:rsidR="00CD3EEE" w:rsidRPr="00B566E1" w:rsidRDefault="00CD3EEE" w:rsidP="004B2240">
      <w:pPr>
        <w:pStyle w:val="Akapitzlist"/>
        <w:spacing w:after="0"/>
        <w:jc w:val="both"/>
        <w:rPr>
          <w:rFonts w:ascii="Times New Roman" w:eastAsia="Times New Roman" w:hAnsi="Times New Roman"/>
          <w:sz w:val="24"/>
          <w:szCs w:val="24"/>
          <w:lang w:eastAsia="pl-PL"/>
        </w:rPr>
      </w:pPr>
    </w:p>
    <w:p w:rsidR="00CD3EEE" w:rsidRPr="00B566E1" w:rsidRDefault="00CD3EEE" w:rsidP="004B2240">
      <w:pPr>
        <w:spacing w:line="276" w:lineRule="auto"/>
        <w:jc w:val="both"/>
        <w:rPr>
          <w:sz w:val="24"/>
          <w:szCs w:val="24"/>
        </w:rPr>
      </w:pPr>
      <w:r w:rsidRPr="00B566E1">
        <w:rPr>
          <w:sz w:val="24"/>
          <w:szCs w:val="24"/>
        </w:rPr>
        <w:t>Jestem świadoma/-my odpowiedzialności karnej za złożenie fałszywego oświadczenia.</w:t>
      </w:r>
    </w:p>
    <w:p w:rsidR="00CD3EEE" w:rsidRPr="00B566E1" w:rsidRDefault="00CD3EEE" w:rsidP="004B2240">
      <w:pPr>
        <w:spacing w:line="276" w:lineRule="auto"/>
        <w:jc w:val="both"/>
        <w:rPr>
          <w:sz w:val="24"/>
          <w:szCs w:val="24"/>
        </w:rPr>
      </w:pPr>
    </w:p>
    <w:p w:rsidR="00CD3EEE" w:rsidRPr="00B566E1" w:rsidRDefault="00CD3EEE" w:rsidP="004B2240">
      <w:pPr>
        <w:spacing w:line="276" w:lineRule="auto"/>
        <w:rPr>
          <w:sz w:val="24"/>
          <w:szCs w:val="24"/>
        </w:rPr>
      </w:pPr>
    </w:p>
    <w:p w:rsidR="00CD3EEE" w:rsidRPr="00B566E1" w:rsidRDefault="00CD3EEE" w:rsidP="004B2240">
      <w:pPr>
        <w:spacing w:line="276" w:lineRule="auto"/>
        <w:rPr>
          <w:sz w:val="24"/>
          <w:szCs w:val="24"/>
        </w:rPr>
      </w:pPr>
    </w:p>
    <w:p w:rsidR="00CD3EEE" w:rsidRPr="00B566E1" w:rsidRDefault="00CD3EEE" w:rsidP="004B2240">
      <w:pPr>
        <w:spacing w:line="276" w:lineRule="auto"/>
        <w:rPr>
          <w:sz w:val="24"/>
          <w:szCs w:val="24"/>
        </w:rPr>
      </w:pPr>
    </w:p>
    <w:p w:rsidR="00CD3EEE" w:rsidRPr="00B566E1" w:rsidRDefault="00CD3EEE" w:rsidP="004B2240">
      <w:pPr>
        <w:spacing w:line="276" w:lineRule="auto"/>
        <w:rPr>
          <w:sz w:val="24"/>
          <w:szCs w:val="24"/>
        </w:rPr>
      </w:pPr>
    </w:p>
    <w:p w:rsidR="00CD3EEE" w:rsidRPr="00B566E1" w:rsidRDefault="00CD3EEE" w:rsidP="004B2240">
      <w:pPr>
        <w:spacing w:line="276" w:lineRule="auto"/>
        <w:jc w:val="right"/>
        <w:rPr>
          <w:sz w:val="24"/>
          <w:szCs w:val="24"/>
        </w:rPr>
      </w:pPr>
      <w:r w:rsidRPr="00B566E1">
        <w:rPr>
          <w:sz w:val="24"/>
          <w:szCs w:val="24"/>
        </w:rPr>
        <w:t>...............................................................................</w:t>
      </w:r>
    </w:p>
    <w:p w:rsidR="00CD3EEE" w:rsidRPr="00B566E1" w:rsidRDefault="00CD3EEE" w:rsidP="004B2240">
      <w:pPr>
        <w:spacing w:line="276" w:lineRule="auto"/>
        <w:ind w:left="4536"/>
      </w:pPr>
      <w:r w:rsidRPr="00B566E1">
        <w:t>(podpis autora raportu o oddziaływaniu przedsięwzięcia na środowisko, a w przypadku zespołu autorów - kierującego tym zespołem )</w:t>
      </w:r>
    </w:p>
    <w:p w:rsidR="00CD3EEE" w:rsidRDefault="00CD3EEE" w:rsidP="004B2240">
      <w:pPr>
        <w:spacing w:line="276" w:lineRule="auto"/>
        <w:jc w:val="right"/>
        <w:rPr>
          <w:sz w:val="24"/>
          <w:szCs w:val="24"/>
        </w:rPr>
      </w:pPr>
    </w:p>
    <w:p w:rsidR="00CD3EEE" w:rsidRPr="00B566E1" w:rsidRDefault="00CD3EEE" w:rsidP="004B2240">
      <w:pPr>
        <w:spacing w:line="276" w:lineRule="auto"/>
        <w:jc w:val="right"/>
        <w:rPr>
          <w:sz w:val="24"/>
          <w:szCs w:val="24"/>
        </w:rPr>
      </w:pPr>
    </w:p>
    <w:p w:rsidR="00CD3EEE" w:rsidRPr="00B566E1" w:rsidRDefault="00CD3EEE" w:rsidP="00CD3EEE">
      <w:pPr>
        <w:spacing w:line="276" w:lineRule="auto"/>
        <w:jc w:val="both"/>
        <w:rPr>
          <w:sz w:val="24"/>
          <w:szCs w:val="24"/>
        </w:rPr>
      </w:pPr>
      <w:r>
        <w:rPr>
          <w:sz w:val="24"/>
          <w:szCs w:val="24"/>
        </w:rPr>
        <w:t>O</w:t>
      </w:r>
      <w:r w:rsidRPr="00B566E1">
        <w:rPr>
          <w:sz w:val="24"/>
          <w:szCs w:val="24"/>
        </w:rPr>
        <w:t>świadczenie przedkłada się wraz z Raportem o oddziaływaniu</w:t>
      </w:r>
      <w:r>
        <w:rPr>
          <w:sz w:val="24"/>
          <w:szCs w:val="24"/>
        </w:rPr>
        <w:t xml:space="preserve"> przedsięwzięcia na środowisko </w:t>
      </w:r>
      <w:bookmarkStart w:id="0" w:name="_GoBack"/>
      <w:bookmarkEnd w:id="0"/>
    </w:p>
    <w:p w:rsidR="00CD3EEE" w:rsidRPr="00B566E1" w:rsidRDefault="00CD3EEE" w:rsidP="004B2240">
      <w:pPr>
        <w:spacing w:line="276" w:lineRule="auto"/>
        <w:rPr>
          <w:sz w:val="24"/>
          <w:szCs w:val="24"/>
        </w:rPr>
      </w:pPr>
      <w:r>
        <w:rPr>
          <w:sz w:val="24"/>
          <w:szCs w:val="24"/>
        </w:rPr>
        <w:t>/*</w:t>
      </w:r>
      <w:r w:rsidRPr="00B566E1">
        <w:rPr>
          <w:sz w:val="24"/>
          <w:szCs w:val="24"/>
        </w:rPr>
        <w:t>niewłaściwe skreślić/</w:t>
      </w:r>
    </w:p>
    <w:p w:rsidR="00CD3EEE" w:rsidRPr="00B566E1" w:rsidRDefault="00CD3EEE" w:rsidP="004B2240">
      <w:pPr>
        <w:rPr>
          <w:sz w:val="24"/>
          <w:szCs w:val="24"/>
        </w:rPr>
      </w:pPr>
    </w:p>
    <w:p w:rsidR="00CD3EEE" w:rsidRDefault="00CD3EEE"/>
    <w:p w:rsidR="00CD3EEE" w:rsidRPr="00FA0B79" w:rsidRDefault="00CD3EEE" w:rsidP="006B4C54">
      <w:pPr>
        <w:jc w:val="center"/>
        <w:rPr>
          <w:b/>
          <w:u w:val="single"/>
        </w:rPr>
      </w:pPr>
      <w:r w:rsidRPr="00FA0B79">
        <w:rPr>
          <w:b/>
          <w:u w:val="single"/>
        </w:rPr>
        <w:t>Wzór</w:t>
      </w:r>
    </w:p>
    <w:p w:rsidR="00CD3EEE" w:rsidRDefault="00CD3EEE" w:rsidP="009873EF">
      <w:pPr>
        <w:rPr>
          <w:b/>
          <w:sz w:val="28"/>
          <w:szCs w:val="28"/>
        </w:rPr>
      </w:pPr>
    </w:p>
    <w:p w:rsidR="00CD3EEE" w:rsidRPr="00B674B4" w:rsidRDefault="00CD3EEE" w:rsidP="006B4C54">
      <w:pPr>
        <w:jc w:val="center"/>
        <w:rPr>
          <w:b/>
          <w:sz w:val="28"/>
          <w:szCs w:val="28"/>
        </w:rPr>
      </w:pPr>
      <w:r w:rsidRPr="00B674B4">
        <w:rPr>
          <w:b/>
          <w:sz w:val="28"/>
          <w:szCs w:val="28"/>
        </w:rPr>
        <w:t xml:space="preserve">Karta informacyjna przedsięwzięcia </w:t>
      </w:r>
    </w:p>
    <w:p w:rsidR="00CD3EEE" w:rsidRDefault="00CD3EEE" w:rsidP="006B4C54">
      <w:pPr>
        <w:jc w:val="center"/>
        <w:rPr>
          <w:b/>
        </w:rPr>
      </w:pPr>
    </w:p>
    <w:p w:rsidR="00CD3EEE" w:rsidRPr="00FD194B" w:rsidRDefault="00CD3EEE" w:rsidP="00C7012E">
      <w:pPr>
        <w:jc w:val="both"/>
      </w:pPr>
      <w:r>
        <w:t>zgodnie z art. 62a</w:t>
      </w:r>
      <w:r w:rsidRPr="00FD194B">
        <w:t xml:space="preserve"> ustawy z dnia 3 października 2008r. o udostępnianiu informacji </w:t>
      </w:r>
      <w:r>
        <w:t xml:space="preserve">                    </w:t>
      </w:r>
      <w:r w:rsidRPr="00FD194B">
        <w:t>o środowisku i jego ochronie, udziale społeczeństwa w ochronie środowiska oraz o ocenach oddziaływania na środowisko (</w:t>
      </w:r>
      <w:proofErr w:type="spellStart"/>
      <w:r>
        <w:t>t.j</w:t>
      </w:r>
      <w:proofErr w:type="spellEnd"/>
      <w:r>
        <w:t xml:space="preserve">. </w:t>
      </w:r>
      <w:r w:rsidRPr="00FD194B">
        <w:t>Dz. U.</w:t>
      </w:r>
      <w:r>
        <w:t xml:space="preserve"> z 2023r., poz. 1094)</w:t>
      </w:r>
    </w:p>
    <w:p w:rsidR="00CD3EEE" w:rsidRDefault="00CD3EEE" w:rsidP="006B4C54">
      <w:pPr>
        <w:jc w:val="center"/>
        <w:rPr>
          <w:b/>
        </w:rPr>
      </w:pPr>
    </w:p>
    <w:p w:rsidR="00CD3EEE" w:rsidRDefault="00CD3EEE" w:rsidP="006B4C54">
      <w:pPr>
        <w:jc w:val="center"/>
        <w:rPr>
          <w:b/>
        </w:rPr>
      </w:pPr>
    </w:p>
    <w:p w:rsidR="00CD3EEE" w:rsidRDefault="00CD3EEE" w:rsidP="006B4C54">
      <w:pPr>
        <w:jc w:val="center"/>
        <w:rPr>
          <w:b/>
        </w:rPr>
      </w:pPr>
    </w:p>
    <w:p w:rsidR="00CD3EEE" w:rsidRDefault="00CD3EEE" w:rsidP="00CD3EEE">
      <w:pPr>
        <w:numPr>
          <w:ilvl w:val="0"/>
          <w:numId w:val="20"/>
        </w:numPr>
        <w:spacing w:after="0" w:line="240" w:lineRule="auto"/>
        <w:rPr>
          <w:b/>
        </w:rPr>
      </w:pPr>
      <w:r>
        <w:rPr>
          <w:b/>
        </w:rPr>
        <w:t>Rodzaj, skala i usytuowanie przedsięwzięcia.</w:t>
      </w:r>
    </w:p>
    <w:p w:rsidR="00CD3EEE" w:rsidRDefault="00CD3EEE" w:rsidP="006B4C54">
      <w:pPr>
        <w:rPr>
          <w:b/>
        </w:rPr>
      </w:pPr>
      <w:r>
        <w:rPr>
          <w:b/>
        </w:rPr>
        <w:t>…</w:t>
      </w:r>
    </w:p>
    <w:p w:rsidR="00CD3EEE" w:rsidRPr="006B4C54" w:rsidRDefault="00CD3EEE" w:rsidP="006B4C54">
      <w:pPr>
        <w:jc w:val="both"/>
        <w:rPr>
          <w:i/>
        </w:rPr>
      </w:pPr>
      <w:r>
        <w:rPr>
          <w:b/>
        </w:rPr>
        <w:t>/</w:t>
      </w:r>
      <w:r w:rsidRPr="006B4C54">
        <w:rPr>
          <w:i/>
        </w:rPr>
        <w:t>W punkcie tym należy w</w:t>
      </w:r>
      <w:r>
        <w:rPr>
          <w:i/>
        </w:rPr>
        <w:t>skazać na rodzaj przedsięwzięcia</w:t>
      </w:r>
      <w:r w:rsidRPr="006B4C54">
        <w:rPr>
          <w:i/>
        </w:rPr>
        <w:t xml:space="preserve"> zgodnie z rozporzą</w:t>
      </w:r>
      <w:r>
        <w:rPr>
          <w:i/>
        </w:rPr>
        <w:t>dzeniem Rady Ministrów  z dnia 10 września 2019</w:t>
      </w:r>
      <w:r w:rsidRPr="006B4C54">
        <w:rPr>
          <w:i/>
        </w:rPr>
        <w:t xml:space="preserve"> r. w sprawie przedsięwzięć mogących znacząco oddziały</w:t>
      </w:r>
      <w:r>
        <w:rPr>
          <w:i/>
        </w:rPr>
        <w:t xml:space="preserve">wać na środowisko (Dz. U. z 2019r., poz. 1839 z </w:t>
      </w:r>
      <w:proofErr w:type="spellStart"/>
      <w:r>
        <w:rPr>
          <w:i/>
        </w:rPr>
        <w:t>późn</w:t>
      </w:r>
      <w:proofErr w:type="spellEnd"/>
      <w:r>
        <w:rPr>
          <w:i/>
        </w:rPr>
        <w:t>. zm.)</w:t>
      </w:r>
      <w:r w:rsidRPr="006B4C54">
        <w:rPr>
          <w:i/>
        </w:rPr>
        <w:t>, jego podstawowe parametry techniczne (wymiary, średnice, moc itp.), a także usytuowanie (np. względem istniejącej zabudowy)</w:t>
      </w:r>
      <w:r>
        <w:rPr>
          <w:i/>
        </w:rPr>
        <w:t>. Należy tutaj wskazać usytuowanie przedsięwzięcia  względem obszarów   o krajobrazie mającym znaczenie : historyczne, kulturowe lub archeologiczne.</w:t>
      </w:r>
      <w:r w:rsidRPr="006B4C54">
        <w:rPr>
          <w:i/>
        </w:rPr>
        <w:t>/</w:t>
      </w:r>
    </w:p>
    <w:p w:rsidR="00CD3EEE" w:rsidRDefault="00CD3EEE" w:rsidP="006B4C54">
      <w:pPr>
        <w:jc w:val="both"/>
      </w:pPr>
    </w:p>
    <w:p w:rsidR="00CD3EEE" w:rsidRDefault="00CD3EEE" w:rsidP="00CD3EEE">
      <w:pPr>
        <w:numPr>
          <w:ilvl w:val="0"/>
          <w:numId w:val="20"/>
        </w:numPr>
        <w:spacing w:after="0" w:line="240" w:lineRule="auto"/>
        <w:jc w:val="both"/>
        <w:rPr>
          <w:b/>
        </w:rPr>
      </w:pPr>
      <w:r w:rsidRPr="00EC7511">
        <w:rPr>
          <w:b/>
        </w:rPr>
        <w:t xml:space="preserve">Powierzchnia zajmowanej nieruchomości, a także obiektu </w:t>
      </w:r>
      <w:r>
        <w:rPr>
          <w:b/>
        </w:rPr>
        <w:t>budowlanego oraz dotychczasowy sposób ich wykorzystywania i pokrycie</w:t>
      </w:r>
      <w:r w:rsidRPr="00EC7511">
        <w:rPr>
          <w:b/>
        </w:rPr>
        <w:t xml:space="preserve"> szatą roślinną.</w:t>
      </w:r>
    </w:p>
    <w:p w:rsidR="00CD3EEE" w:rsidRDefault="00CD3EEE" w:rsidP="006B4C54">
      <w:pPr>
        <w:jc w:val="both"/>
        <w:rPr>
          <w:b/>
        </w:rPr>
      </w:pPr>
      <w:r>
        <w:rPr>
          <w:b/>
        </w:rPr>
        <w:t>…</w:t>
      </w:r>
    </w:p>
    <w:p w:rsidR="00CD3EEE" w:rsidRPr="00506FEE" w:rsidRDefault="00CD3EEE" w:rsidP="006B4C54">
      <w:pPr>
        <w:jc w:val="both"/>
        <w:rPr>
          <w:rFonts w:cs="Arial"/>
          <w:i/>
          <w:szCs w:val="18"/>
        </w:rPr>
      </w:pPr>
      <w:r w:rsidRPr="00506FEE">
        <w:rPr>
          <w:i/>
        </w:rPr>
        <w:t xml:space="preserve">/W punkcie tym należy </w:t>
      </w:r>
      <w:r>
        <w:rPr>
          <w:i/>
        </w:rPr>
        <w:t xml:space="preserve">m.in. </w:t>
      </w:r>
      <w:r w:rsidRPr="00506FEE">
        <w:rPr>
          <w:i/>
        </w:rPr>
        <w:t xml:space="preserve">podać gabaryty planowanych obiektów budowlanych wraz ze wskazaniem jaki procent powierzchni działki zostanie wyłączony z powierzchni biologicznie czynnej (zabudowany). Ponadto wskazane jest także porównanie dotychczasowego użytkowania terenu z planowanym jego zagospodarowaniem. </w:t>
      </w:r>
      <w:r w:rsidRPr="00506FEE">
        <w:rPr>
          <w:rStyle w:val="msonormal0"/>
          <w:rFonts w:cs="Arial"/>
          <w:i/>
          <w:iCs/>
          <w:szCs w:val="18"/>
        </w:rPr>
        <w:t xml:space="preserve">Należy opisać też szatę roślinną </w:t>
      </w:r>
      <w:r>
        <w:rPr>
          <w:rStyle w:val="msonormal0"/>
          <w:rFonts w:cs="Arial"/>
          <w:i/>
          <w:iCs/>
          <w:szCs w:val="18"/>
        </w:rPr>
        <w:t xml:space="preserve">w granicach </w:t>
      </w:r>
      <w:r w:rsidRPr="00506FEE">
        <w:rPr>
          <w:rStyle w:val="msonormal0"/>
          <w:rFonts w:cs="Arial"/>
          <w:i/>
          <w:iCs/>
          <w:szCs w:val="18"/>
        </w:rPr>
        <w:t xml:space="preserve"> nieruchomoś</w:t>
      </w:r>
      <w:r>
        <w:rPr>
          <w:rStyle w:val="msonormal0"/>
          <w:rFonts w:cs="Arial"/>
          <w:i/>
          <w:iCs/>
          <w:szCs w:val="18"/>
        </w:rPr>
        <w:t>ci</w:t>
      </w:r>
      <w:r w:rsidRPr="00506FEE">
        <w:rPr>
          <w:rStyle w:val="msonormal0"/>
          <w:rFonts w:cs="Arial"/>
          <w:i/>
          <w:iCs/>
          <w:szCs w:val="18"/>
        </w:rPr>
        <w:t xml:space="preserve">, a także </w:t>
      </w:r>
      <w:r w:rsidRPr="00506FEE">
        <w:rPr>
          <w:i/>
        </w:rPr>
        <w:t>wskazać, czy w ramach prowadzonych prac planuje się zniszczenie szaty roślinnej (np. wycinkę drzew</w:t>
      </w:r>
      <w:r>
        <w:rPr>
          <w:i/>
        </w:rPr>
        <w:t xml:space="preserve"> – jakich, ile, na jakiej powierzchni itp.).</w:t>
      </w:r>
      <w:r w:rsidRPr="00506FEE">
        <w:rPr>
          <w:i/>
        </w:rPr>
        <w:t>/</w:t>
      </w:r>
    </w:p>
    <w:p w:rsidR="00CD3EEE" w:rsidRPr="00EC7511" w:rsidRDefault="00CD3EEE" w:rsidP="006B4C54">
      <w:pPr>
        <w:jc w:val="both"/>
        <w:rPr>
          <w:i/>
        </w:rPr>
      </w:pPr>
    </w:p>
    <w:p w:rsidR="00CD3EEE" w:rsidRDefault="00CD3EEE" w:rsidP="00CD3EEE">
      <w:pPr>
        <w:numPr>
          <w:ilvl w:val="0"/>
          <w:numId w:val="20"/>
        </w:numPr>
        <w:spacing w:after="0" w:line="240" w:lineRule="auto"/>
        <w:jc w:val="both"/>
        <w:rPr>
          <w:b/>
        </w:rPr>
      </w:pPr>
      <w:r w:rsidRPr="00EC7511">
        <w:rPr>
          <w:b/>
        </w:rPr>
        <w:t>Rodzaj technologii</w:t>
      </w:r>
      <w:r>
        <w:rPr>
          <w:b/>
        </w:rPr>
        <w:t>.</w:t>
      </w:r>
      <w:r w:rsidRPr="00EC7511">
        <w:rPr>
          <w:b/>
        </w:rPr>
        <w:t xml:space="preserve"> </w:t>
      </w:r>
    </w:p>
    <w:p w:rsidR="00CD3EEE" w:rsidRDefault="00CD3EEE" w:rsidP="006B4C54">
      <w:pPr>
        <w:jc w:val="both"/>
        <w:rPr>
          <w:b/>
        </w:rPr>
      </w:pPr>
      <w:r>
        <w:rPr>
          <w:b/>
        </w:rPr>
        <w:t>…</w:t>
      </w:r>
    </w:p>
    <w:p w:rsidR="00CD3EEE" w:rsidRPr="00851C9E" w:rsidRDefault="00CD3EEE" w:rsidP="006B4C54">
      <w:pPr>
        <w:jc w:val="both"/>
      </w:pPr>
      <w:r>
        <w:t>/</w:t>
      </w:r>
      <w:r w:rsidRPr="003776D4">
        <w:rPr>
          <w:i/>
        </w:rPr>
        <w:t xml:space="preserve">W punkcie tym </w:t>
      </w:r>
      <w:r>
        <w:rPr>
          <w:i/>
        </w:rPr>
        <w:t xml:space="preserve">należy opisać technologię, jaka zostanie zastosowana do realizacji przedsięwzięcia. /  </w:t>
      </w:r>
    </w:p>
    <w:p w:rsidR="00CD3EEE" w:rsidRDefault="00CD3EEE" w:rsidP="006B4C54">
      <w:pPr>
        <w:jc w:val="both"/>
        <w:rPr>
          <w:b/>
        </w:rPr>
      </w:pPr>
    </w:p>
    <w:p w:rsidR="00CD3EEE" w:rsidRDefault="00CD3EEE" w:rsidP="00CD3EEE">
      <w:pPr>
        <w:numPr>
          <w:ilvl w:val="0"/>
          <w:numId w:val="20"/>
        </w:numPr>
        <w:spacing w:after="0" w:line="240" w:lineRule="auto"/>
        <w:jc w:val="both"/>
        <w:rPr>
          <w:b/>
        </w:rPr>
      </w:pPr>
      <w:r>
        <w:rPr>
          <w:b/>
        </w:rPr>
        <w:t>Ewentualne warianty przedsięwzięcia.</w:t>
      </w:r>
    </w:p>
    <w:p w:rsidR="00CD3EEE" w:rsidRDefault="00CD3EEE" w:rsidP="006B4C54">
      <w:pPr>
        <w:jc w:val="both"/>
        <w:rPr>
          <w:b/>
        </w:rPr>
      </w:pPr>
      <w:r>
        <w:rPr>
          <w:b/>
        </w:rPr>
        <w:t>…</w:t>
      </w:r>
    </w:p>
    <w:p w:rsidR="00CD3EEE" w:rsidRDefault="00CD3EEE" w:rsidP="006B4C54">
      <w:pPr>
        <w:jc w:val="both"/>
        <w:rPr>
          <w:i/>
        </w:rPr>
      </w:pPr>
      <w:r>
        <w:rPr>
          <w:b/>
        </w:rPr>
        <w:t>/</w:t>
      </w:r>
      <w:r w:rsidRPr="00AA2DF8">
        <w:rPr>
          <w:i/>
        </w:rPr>
        <w:t>W punkcie tym należy przedstawić informacje o ewentualnych wariantach planowanego przedsięwzięcia</w:t>
      </w:r>
      <w:r>
        <w:rPr>
          <w:i/>
        </w:rPr>
        <w:t xml:space="preserve"> wraz z uzasadnieniem  ich wyboru i określeniem ich przewidywanego oddziaływania na środowisko. Należy przedstawić tzw. wariant zerowy tj. przewidywane skutki dla środowiska w </w:t>
      </w:r>
      <w:r>
        <w:rPr>
          <w:i/>
        </w:rPr>
        <w:lastRenderedPageBreak/>
        <w:t xml:space="preserve">przypadku niepodejmowania przedsięwzięcia, tzw. wariant proponowany przez wnioskodawcę oraz tzw. wariant najkorzystniejszy dla środowiska.  </w:t>
      </w:r>
      <w:r w:rsidRPr="00AA2DF8">
        <w:rPr>
          <w:i/>
        </w:rPr>
        <w:t xml:space="preserve"> </w:t>
      </w:r>
    </w:p>
    <w:p w:rsidR="00CD3EEE" w:rsidRDefault="00CD3EEE" w:rsidP="006B4C54">
      <w:pPr>
        <w:jc w:val="both"/>
      </w:pPr>
      <w:r>
        <w:rPr>
          <w:i/>
        </w:rPr>
        <w:t xml:space="preserve">Informacje o ww. wariantach powinny uwzględniać także ich przewidywane oddziaływanie na obszary Natura 2000. </w:t>
      </w:r>
      <w:r w:rsidRPr="00851C9E">
        <w:rPr>
          <w:i/>
        </w:rPr>
        <w:t xml:space="preserve">Wariantowanie może dotyczyć </w:t>
      </w:r>
      <w:r>
        <w:rPr>
          <w:i/>
        </w:rPr>
        <w:t xml:space="preserve">aspektów lokalizacyjnych, </w:t>
      </w:r>
      <w:r w:rsidRPr="00851C9E">
        <w:rPr>
          <w:i/>
        </w:rPr>
        <w:t>rodzajów technologii, rozwiązań technicznych, itp., przy czym musi być jasne</w:t>
      </w:r>
      <w:r>
        <w:rPr>
          <w:i/>
        </w:rPr>
        <w:t>,</w:t>
      </w:r>
      <w:r w:rsidRPr="00851C9E">
        <w:rPr>
          <w:i/>
        </w:rPr>
        <w:t xml:space="preserve"> które z tych rozwiązań są przedmiotem wniosku.</w:t>
      </w:r>
      <w:r>
        <w:t>/</w:t>
      </w:r>
    </w:p>
    <w:p w:rsidR="00CD3EEE" w:rsidRDefault="00CD3EEE" w:rsidP="006B4C54">
      <w:pPr>
        <w:jc w:val="both"/>
      </w:pPr>
    </w:p>
    <w:p w:rsidR="00CD3EEE" w:rsidRDefault="00CD3EEE" w:rsidP="00CD3EEE">
      <w:pPr>
        <w:numPr>
          <w:ilvl w:val="0"/>
          <w:numId w:val="20"/>
        </w:numPr>
        <w:spacing w:after="0" w:line="240" w:lineRule="auto"/>
        <w:jc w:val="both"/>
        <w:rPr>
          <w:b/>
        </w:rPr>
      </w:pPr>
      <w:r w:rsidRPr="00851C9E">
        <w:rPr>
          <w:b/>
        </w:rPr>
        <w:t>Przewidy</w:t>
      </w:r>
      <w:r>
        <w:rPr>
          <w:b/>
        </w:rPr>
        <w:t xml:space="preserve">wana ilość wykorzystywanej wody, </w:t>
      </w:r>
      <w:r w:rsidRPr="00851C9E">
        <w:rPr>
          <w:b/>
        </w:rPr>
        <w:t>surowców, materiałów</w:t>
      </w:r>
      <w:r>
        <w:rPr>
          <w:b/>
        </w:rPr>
        <w:t>,</w:t>
      </w:r>
      <w:r w:rsidRPr="00851C9E">
        <w:rPr>
          <w:b/>
        </w:rPr>
        <w:t xml:space="preserve"> paliw oraz energii</w:t>
      </w:r>
      <w:r>
        <w:rPr>
          <w:b/>
        </w:rPr>
        <w:t>.</w:t>
      </w:r>
    </w:p>
    <w:p w:rsidR="00CD3EEE" w:rsidRDefault="00CD3EEE" w:rsidP="006B4C54">
      <w:pPr>
        <w:jc w:val="both"/>
      </w:pPr>
    </w:p>
    <w:p w:rsidR="00CD3EEE" w:rsidRPr="001C5701" w:rsidRDefault="00CD3EEE" w:rsidP="006B4C54">
      <w:pPr>
        <w:jc w:val="both"/>
      </w:pPr>
      <w:r w:rsidRPr="001C5701">
        <w:t>Szacunkowe zapotrzebowanie na wodę wynosi:…</w:t>
      </w:r>
    </w:p>
    <w:p w:rsidR="00CD3EEE" w:rsidRPr="001C5701" w:rsidRDefault="00CD3EEE" w:rsidP="006B4C54">
      <w:pPr>
        <w:jc w:val="both"/>
      </w:pPr>
      <w:r w:rsidRPr="001C5701">
        <w:t>Szacunkowe zapotrzebowanie na surowce wynosi:…</w:t>
      </w:r>
    </w:p>
    <w:p w:rsidR="00CD3EEE" w:rsidRPr="001C5701" w:rsidRDefault="00CD3EEE" w:rsidP="006B4C54">
      <w:pPr>
        <w:jc w:val="both"/>
      </w:pPr>
      <w:r w:rsidRPr="001C5701">
        <w:t>Szacunkowe zapotrzebowanie na paliwa wynosi:…</w:t>
      </w:r>
    </w:p>
    <w:p w:rsidR="00CD3EEE" w:rsidRPr="001C5701" w:rsidRDefault="00CD3EEE" w:rsidP="006B4C54">
      <w:pPr>
        <w:jc w:val="both"/>
      </w:pPr>
      <w:r w:rsidRPr="001C5701">
        <w:t>Szacunkowe zapotrzebowanie na energię wynosi:</w:t>
      </w:r>
    </w:p>
    <w:p w:rsidR="00CD3EEE" w:rsidRPr="001C5701" w:rsidRDefault="00CD3EEE" w:rsidP="00CD3EEE">
      <w:pPr>
        <w:numPr>
          <w:ilvl w:val="0"/>
          <w:numId w:val="21"/>
        </w:numPr>
        <w:spacing w:after="0" w:line="240" w:lineRule="auto"/>
        <w:jc w:val="both"/>
      </w:pPr>
      <w:r w:rsidRPr="001C5701">
        <w:t>elektryczną: /…/ kW/MW</w:t>
      </w:r>
    </w:p>
    <w:p w:rsidR="00CD3EEE" w:rsidRPr="001C5701" w:rsidRDefault="00CD3EEE" w:rsidP="00CD3EEE">
      <w:pPr>
        <w:numPr>
          <w:ilvl w:val="0"/>
          <w:numId w:val="21"/>
        </w:numPr>
        <w:spacing w:after="0" w:line="240" w:lineRule="auto"/>
        <w:jc w:val="both"/>
      </w:pPr>
      <w:r w:rsidRPr="001C5701">
        <w:t>cieplną: /…/ kW/MW</w:t>
      </w:r>
    </w:p>
    <w:p w:rsidR="00CD3EEE" w:rsidRPr="001C5701" w:rsidRDefault="00CD3EEE" w:rsidP="00CD3EEE">
      <w:pPr>
        <w:numPr>
          <w:ilvl w:val="0"/>
          <w:numId w:val="21"/>
        </w:numPr>
        <w:spacing w:after="0" w:line="240" w:lineRule="auto"/>
        <w:jc w:val="both"/>
      </w:pPr>
      <w:r w:rsidRPr="001C5701">
        <w:t>gazową: /…/ m</w:t>
      </w:r>
      <w:r w:rsidRPr="001C5701">
        <w:rPr>
          <w:vertAlign w:val="superscript"/>
        </w:rPr>
        <w:t>3</w:t>
      </w:r>
      <w:r w:rsidRPr="001C5701">
        <w:t>/h</w:t>
      </w:r>
    </w:p>
    <w:p w:rsidR="00CD3EEE" w:rsidRPr="00FD194B" w:rsidRDefault="00CD3EEE" w:rsidP="006B4C54">
      <w:pPr>
        <w:jc w:val="both"/>
        <w:rPr>
          <w:b/>
        </w:rPr>
      </w:pPr>
    </w:p>
    <w:p w:rsidR="00CD3EEE" w:rsidRPr="003776D4" w:rsidRDefault="00CD3EEE" w:rsidP="006B4C54">
      <w:pPr>
        <w:jc w:val="both"/>
        <w:rPr>
          <w:i/>
        </w:rPr>
      </w:pPr>
      <w:r w:rsidRPr="006F1A70">
        <w:rPr>
          <w:i/>
        </w:rPr>
        <w:t xml:space="preserve">/Informacje tu zawarte będą wynikać zarówno z przyjętej technologii i zaprojektowanej zdolności produkcyjnej, jak również z uzgodnień zawartych pomiędzy wnioskodawcą </w:t>
      </w:r>
      <w:r>
        <w:rPr>
          <w:i/>
        </w:rPr>
        <w:t xml:space="preserve">                      </w:t>
      </w:r>
      <w:r w:rsidRPr="006F1A70">
        <w:rPr>
          <w:i/>
        </w:rPr>
        <w:t>a zakładem energetycznym, wodociągami, itp. Wskazane jest</w:t>
      </w:r>
      <w:r>
        <w:rPr>
          <w:i/>
        </w:rPr>
        <w:t>,</w:t>
      </w:r>
      <w:r w:rsidRPr="006F1A70">
        <w:rPr>
          <w:i/>
        </w:rPr>
        <w:t xml:space="preserve"> aby szczegółowo</w:t>
      </w:r>
      <w:r>
        <w:rPr>
          <w:i/>
        </w:rPr>
        <w:t>ść tych danych była na poziomie</w:t>
      </w:r>
      <w:r w:rsidRPr="005422AF">
        <w:rPr>
          <w:i/>
        </w:rPr>
        <w:t xml:space="preserve"> założeń</w:t>
      </w:r>
      <w:r>
        <w:rPr>
          <w:i/>
        </w:rPr>
        <w:t xml:space="preserve"> do projektu budowlanego lub innej dokumentacji technicznej (operatu wodnoprawnego, projektu prac geologiczno-górniczych itp.)</w:t>
      </w:r>
      <w:r w:rsidRPr="006F1A70">
        <w:rPr>
          <w:i/>
        </w:rPr>
        <w:t>/</w:t>
      </w:r>
    </w:p>
    <w:p w:rsidR="00CD3EEE" w:rsidRPr="006F1A70" w:rsidRDefault="00CD3EEE" w:rsidP="0066182E">
      <w:pPr>
        <w:jc w:val="both"/>
        <w:rPr>
          <w:i/>
        </w:rPr>
      </w:pPr>
    </w:p>
    <w:p w:rsidR="00CD3EEE" w:rsidRDefault="00CD3EEE" w:rsidP="00CD3EEE">
      <w:pPr>
        <w:numPr>
          <w:ilvl w:val="0"/>
          <w:numId w:val="20"/>
        </w:numPr>
        <w:spacing w:after="0" w:line="240" w:lineRule="auto"/>
        <w:jc w:val="both"/>
        <w:rPr>
          <w:b/>
        </w:rPr>
      </w:pPr>
      <w:r>
        <w:rPr>
          <w:b/>
        </w:rPr>
        <w:t>Rozwiązania chroniące środowisko.</w:t>
      </w:r>
    </w:p>
    <w:p w:rsidR="00CD3EEE" w:rsidRPr="00FD194B" w:rsidRDefault="00CD3EEE" w:rsidP="006B4C54">
      <w:pPr>
        <w:jc w:val="both"/>
        <w:rPr>
          <w:b/>
        </w:rPr>
      </w:pPr>
      <w:r w:rsidRPr="00FD194B">
        <w:rPr>
          <w:b/>
        </w:rPr>
        <w:t>…</w:t>
      </w:r>
    </w:p>
    <w:p w:rsidR="00CD3EEE" w:rsidRDefault="00CD3EEE" w:rsidP="006B4C54">
      <w:pPr>
        <w:jc w:val="both"/>
        <w:rPr>
          <w:i/>
        </w:rPr>
      </w:pPr>
      <w:r w:rsidRPr="006F1A70">
        <w:rPr>
          <w:i/>
        </w:rPr>
        <w:t>/Z punktu widzenia wydawania decyzji o środowiskowych uwarunkowaniach informacje zawarte w tym punkcie będą miały kluczowe znaczenie.</w:t>
      </w:r>
      <w:r>
        <w:rPr>
          <w:i/>
        </w:rPr>
        <w:t xml:space="preserve"> Należy tu wskazać w szczególności działania, rozwiązania techniczne czy technologiczne, których zastosowanie ma </w:t>
      </w:r>
      <w:r w:rsidRPr="00B756B5">
        <w:rPr>
          <w:b/>
          <w:i/>
        </w:rPr>
        <w:t>zapewnić, że oddziaływanie planowanego przedsięwzięcia nie przekroczy standardów jakości środowiska poza granicami terenu, do którego</w:t>
      </w:r>
      <w:r w:rsidRPr="00A1134A">
        <w:rPr>
          <w:b/>
          <w:i/>
        </w:rPr>
        <w:t xml:space="preserve"> </w:t>
      </w:r>
      <w:r>
        <w:rPr>
          <w:b/>
          <w:i/>
        </w:rPr>
        <w:t>I</w:t>
      </w:r>
      <w:r w:rsidRPr="00B756B5">
        <w:rPr>
          <w:b/>
          <w:i/>
        </w:rPr>
        <w:t xml:space="preserve">nwestor posiada tytuł prawny </w:t>
      </w:r>
      <w:r>
        <w:rPr>
          <w:b/>
          <w:i/>
        </w:rPr>
        <w:t>lub nie spowoduje uciążliwości, tam gdzie tych standardów nie ustalono (np. w przypadku odorów)</w:t>
      </w:r>
      <w:r>
        <w:rPr>
          <w:i/>
        </w:rPr>
        <w:t>. Rozwiązania te muszą być spójne z założeniami projektu budowlanego (lub innych dokumentów, jak operaty wodnoprawne). Oznacza to, że rozwiązania takie jak osłony przeciwhałasowe, wentylacja, elektrofiltry, instalacje do odsiarczania, odazotowania spalin, separatory, osadniki, hermetyzacja obiektu, itp. zostaną tu wymienione, jeśli urządzenia, instalacje czy technologia, która zostaną zastosowane (wskazane później w projekcie budowlanym) może powodować ponadnormatywne oddziaływanie na środowisko                           (w przypadku hałasu, zanieczyszczeń powietrza, zanieczyszczeń wód czy pól elektromagnetycznych)./</w:t>
      </w:r>
    </w:p>
    <w:p w:rsidR="00CD3EEE" w:rsidRPr="006F1A70" w:rsidRDefault="00CD3EEE" w:rsidP="0066182E">
      <w:pPr>
        <w:jc w:val="both"/>
        <w:rPr>
          <w:i/>
        </w:rPr>
      </w:pPr>
    </w:p>
    <w:p w:rsidR="00CD3EEE" w:rsidRDefault="00CD3EEE" w:rsidP="00CD3EEE">
      <w:pPr>
        <w:numPr>
          <w:ilvl w:val="0"/>
          <w:numId w:val="20"/>
        </w:numPr>
        <w:spacing w:after="0" w:line="240" w:lineRule="auto"/>
        <w:jc w:val="both"/>
        <w:rPr>
          <w:b/>
        </w:rPr>
      </w:pPr>
      <w:r>
        <w:rPr>
          <w:b/>
        </w:rPr>
        <w:t>Rodzaje i przewidywane ilości wprowadzanych do środowiska substancji lub energii przy zastosowaniu rozwiązań chroniących środowisko, tj. :</w:t>
      </w:r>
    </w:p>
    <w:p w:rsidR="00CD3EEE" w:rsidRDefault="00CD3EEE" w:rsidP="00806A43">
      <w:pPr>
        <w:jc w:val="both"/>
      </w:pPr>
    </w:p>
    <w:p w:rsidR="00CD3EEE" w:rsidRPr="00126837" w:rsidRDefault="00CD3EEE" w:rsidP="00CD3EEE">
      <w:pPr>
        <w:numPr>
          <w:ilvl w:val="1"/>
          <w:numId w:val="20"/>
        </w:numPr>
        <w:spacing w:after="0" w:line="240" w:lineRule="auto"/>
        <w:jc w:val="both"/>
      </w:pPr>
      <w:r w:rsidRPr="00126837">
        <w:t>ilość i sposób</w:t>
      </w:r>
      <w:r>
        <w:t xml:space="preserve"> odprowadzania ścieków bytowych: /…/;</w:t>
      </w:r>
    </w:p>
    <w:p w:rsidR="00CD3EEE" w:rsidRPr="00126837" w:rsidRDefault="00CD3EEE" w:rsidP="00CD3EEE">
      <w:pPr>
        <w:numPr>
          <w:ilvl w:val="1"/>
          <w:numId w:val="20"/>
        </w:numPr>
        <w:spacing w:after="0" w:line="240" w:lineRule="auto"/>
        <w:jc w:val="both"/>
      </w:pPr>
      <w:r w:rsidRPr="00126837">
        <w:t>ilość i sposób odprowa</w:t>
      </w:r>
      <w:r>
        <w:t>dzania ścieków technologicznych: /…/;</w:t>
      </w:r>
    </w:p>
    <w:p w:rsidR="00CD3EEE" w:rsidRPr="00126837" w:rsidRDefault="00CD3EEE" w:rsidP="00CD3EEE">
      <w:pPr>
        <w:numPr>
          <w:ilvl w:val="1"/>
          <w:numId w:val="20"/>
        </w:numPr>
        <w:spacing w:after="0" w:line="240" w:lineRule="auto"/>
        <w:jc w:val="both"/>
      </w:pPr>
      <w:r w:rsidRPr="00126837">
        <w:t>ilość i sposób odprowadzania wód opadowych z zanieczyszczonych powierzchni utwar</w:t>
      </w:r>
      <w:r>
        <w:t>dzonych (parkingi, drogi, itp.): /…/;</w:t>
      </w:r>
    </w:p>
    <w:p w:rsidR="00CD3EEE" w:rsidRPr="00126837" w:rsidRDefault="00CD3EEE" w:rsidP="00CD3EEE">
      <w:pPr>
        <w:numPr>
          <w:ilvl w:val="1"/>
          <w:numId w:val="20"/>
        </w:numPr>
        <w:spacing w:after="0" w:line="240" w:lineRule="auto"/>
        <w:jc w:val="both"/>
      </w:pPr>
      <w:r w:rsidRPr="00126837">
        <w:lastRenderedPageBreak/>
        <w:t>rodzaj, przewidywane ilości i sposób postępowania z od</w:t>
      </w:r>
      <w:r>
        <w:t>padami (segregacja, gromadzenie</w:t>
      </w:r>
      <w:r w:rsidRPr="00126837">
        <w:t xml:space="preserve"> w szczelnych pojemnikach)</w:t>
      </w:r>
      <w:r>
        <w:t>: /…/;</w:t>
      </w:r>
    </w:p>
    <w:p w:rsidR="00CD3EEE" w:rsidRPr="00126837" w:rsidRDefault="00CD3EEE" w:rsidP="00CD3EEE">
      <w:pPr>
        <w:numPr>
          <w:ilvl w:val="1"/>
          <w:numId w:val="20"/>
        </w:numPr>
        <w:spacing w:after="0" w:line="240" w:lineRule="auto"/>
        <w:jc w:val="both"/>
        <w:rPr>
          <w:b/>
        </w:rPr>
      </w:pPr>
      <w:r w:rsidRPr="00126837">
        <w:t>ilość, rodzaje zainstalowanych i planowanych urządzeń emitujących hałas, zanieczyszczenia powietrza, odpady, ścieki, pola elektromagnetyczne lub innych elementów powodujących uciążliwości (np. odory)</w:t>
      </w:r>
      <w:r>
        <w:t>: /…/.</w:t>
      </w:r>
    </w:p>
    <w:p w:rsidR="00CD3EEE" w:rsidRDefault="00CD3EEE" w:rsidP="006B4C54">
      <w:pPr>
        <w:jc w:val="both"/>
        <w:rPr>
          <w:b/>
        </w:rPr>
      </w:pPr>
    </w:p>
    <w:p w:rsidR="00CD3EEE" w:rsidRDefault="00CD3EEE" w:rsidP="006B4C54">
      <w:pPr>
        <w:jc w:val="both"/>
        <w:rPr>
          <w:i/>
        </w:rPr>
      </w:pPr>
      <w:r w:rsidRPr="000921FD">
        <w:rPr>
          <w:i/>
        </w:rPr>
        <w:t>/Należy tu</w:t>
      </w:r>
      <w:r>
        <w:rPr>
          <w:i/>
        </w:rPr>
        <w:t xml:space="preserve"> uwzględnić konieczność dotrzymania standardów jakości środowiska, a tam gdzie ich nie ustalono, konieczność ograniczania uciążliwości (związanej choćby z odorami)./</w:t>
      </w:r>
    </w:p>
    <w:p w:rsidR="00CD3EEE" w:rsidRDefault="00CD3EEE" w:rsidP="006B4C54">
      <w:pPr>
        <w:jc w:val="both"/>
        <w:rPr>
          <w:i/>
        </w:rPr>
      </w:pPr>
    </w:p>
    <w:p w:rsidR="00CD3EEE" w:rsidRDefault="00CD3EEE" w:rsidP="00CD3EEE">
      <w:pPr>
        <w:numPr>
          <w:ilvl w:val="0"/>
          <w:numId w:val="20"/>
        </w:numPr>
        <w:spacing w:after="0" w:line="240" w:lineRule="auto"/>
        <w:jc w:val="both"/>
        <w:rPr>
          <w:b/>
        </w:rPr>
      </w:pPr>
      <w:r>
        <w:rPr>
          <w:b/>
        </w:rPr>
        <w:t>Możliwe transgraniczne oddziaływanie na środowisko.</w:t>
      </w:r>
    </w:p>
    <w:p w:rsidR="00CD3EEE" w:rsidRDefault="00CD3EEE" w:rsidP="00806A43">
      <w:pPr>
        <w:jc w:val="both"/>
        <w:rPr>
          <w:b/>
        </w:rPr>
      </w:pPr>
      <w:r>
        <w:rPr>
          <w:b/>
        </w:rPr>
        <w:t>…</w:t>
      </w:r>
    </w:p>
    <w:p w:rsidR="00CD3EEE" w:rsidRPr="0066182E" w:rsidRDefault="00CD3EEE" w:rsidP="006B4C54">
      <w:pPr>
        <w:jc w:val="both"/>
        <w:rPr>
          <w:b/>
        </w:rPr>
      </w:pPr>
      <w:r w:rsidRPr="00E3575A">
        <w:rPr>
          <w:i/>
        </w:rPr>
        <w:t>/</w:t>
      </w:r>
      <w:r>
        <w:rPr>
          <w:i/>
        </w:rPr>
        <w:t>W punkcie tym należy podać odległość od najbliższej granicy  państwa oraz informacje                     o ewentualnym oddziaływaniu planowanego przedsięwzięcia na stan środowiska państwa sąsiedniego</w:t>
      </w:r>
      <w:r w:rsidRPr="00F352E1">
        <w:rPr>
          <w:i/>
        </w:rPr>
        <w:t>.</w:t>
      </w:r>
      <w:r>
        <w:rPr>
          <w:i/>
        </w:rPr>
        <w:t>/</w:t>
      </w:r>
      <w:r w:rsidRPr="00F352E1">
        <w:rPr>
          <w:i/>
        </w:rPr>
        <w:t xml:space="preserve"> </w:t>
      </w:r>
    </w:p>
    <w:p w:rsidR="00CD3EEE" w:rsidRDefault="00CD3EEE" w:rsidP="006B4C54">
      <w:pPr>
        <w:ind w:left="360"/>
        <w:jc w:val="both"/>
        <w:rPr>
          <w:b/>
        </w:rPr>
      </w:pPr>
    </w:p>
    <w:p w:rsidR="00CD3EEE" w:rsidRDefault="00CD3EEE" w:rsidP="00CD3EEE">
      <w:pPr>
        <w:numPr>
          <w:ilvl w:val="0"/>
          <w:numId w:val="20"/>
        </w:numPr>
        <w:spacing w:after="0" w:line="240" w:lineRule="auto"/>
        <w:jc w:val="both"/>
        <w:rPr>
          <w:b/>
        </w:rPr>
      </w:pPr>
      <w:r>
        <w:rPr>
          <w:b/>
        </w:rPr>
        <w:t>Obszary podlegające ochronie na podstawie ustawy z dnia 16 kwietnia 2004r.                      o ochronie przyrody oraz korytarzach ekologicznych, znajdujących się                      w zasięgu znaczącego oddziaływania przedsięwzięcia.</w:t>
      </w:r>
    </w:p>
    <w:p w:rsidR="00CD3EEE" w:rsidRPr="00E14E83" w:rsidRDefault="00CD3EEE" w:rsidP="006B4C54">
      <w:pPr>
        <w:jc w:val="both"/>
        <w:rPr>
          <w:b/>
        </w:rPr>
      </w:pPr>
      <w:r>
        <w:rPr>
          <w:b/>
        </w:rPr>
        <w:t>…</w:t>
      </w:r>
    </w:p>
    <w:p w:rsidR="00CD3EEE" w:rsidRDefault="00CD3EEE" w:rsidP="006B4C54">
      <w:pPr>
        <w:jc w:val="both"/>
        <w:rPr>
          <w:i/>
        </w:rPr>
      </w:pPr>
      <w:r w:rsidRPr="00E3575A">
        <w:rPr>
          <w:i/>
        </w:rPr>
        <w:t>/W punkcie tym należy odnieść się do wszystkich form ochrony przyrody (parki narodowe, rezerwaty, parki krajobrazowe, pomniki przyrody, obszary Natura 2000, itp.), które znajdują się w pobliżu planowanego przedsięwzięcia lub mogą zostać narażone na jego oddziaływanie.</w:t>
      </w:r>
      <w:r>
        <w:rPr>
          <w:i/>
        </w:rPr>
        <w:t xml:space="preserve"> W przypadku obszarów Natura 2000 </w:t>
      </w:r>
      <w:r w:rsidRPr="00E3575A">
        <w:rPr>
          <w:b/>
          <w:i/>
        </w:rPr>
        <w:t>zawsze</w:t>
      </w:r>
      <w:r>
        <w:rPr>
          <w:i/>
        </w:rPr>
        <w:t xml:space="preserve"> należy wskazać odległość, w której znajdują się najbliższe obszary Natura </w:t>
      </w:r>
      <w:smartTag w:uri="urn:schemas-microsoft-com:office:smarttags" w:element="metricconverter">
        <w:smartTagPr>
          <w:attr w:name="ProductID" w:val="2000, a"/>
        </w:smartTagPr>
        <w:r>
          <w:rPr>
            <w:i/>
          </w:rPr>
          <w:t>2000, a</w:t>
        </w:r>
      </w:smartTag>
      <w:r>
        <w:rPr>
          <w:i/>
        </w:rPr>
        <w:t xml:space="preserve"> tam, gdzie jest to uzasadnione (np. zagrożeniami) miejsca występowania siedlisk i gatunków chronionych w ramach Europejskiej Sieci Ekologicznej Natura 2000. Ponadto, w przypadku braku możliwości wystąpienia oddziaływania na obszary Natura 2000 </w:t>
      </w:r>
      <w:r w:rsidRPr="00E3575A">
        <w:rPr>
          <w:b/>
          <w:i/>
        </w:rPr>
        <w:t>zawsze</w:t>
      </w:r>
      <w:r>
        <w:rPr>
          <w:i/>
        </w:rPr>
        <w:t xml:space="preserve"> należy ten fakt uzasadnić./</w:t>
      </w:r>
    </w:p>
    <w:p w:rsidR="00CD3EEE" w:rsidRDefault="00CD3EEE" w:rsidP="006B4C54">
      <w:pPr>
        <w:jc w:val="both"/>
        <w:rPr>
          <w:i/>
        </w:rPr>
      </w:pPr>
    </w:p>
    <w:p w:rsidR="00CD3EEE" w:rsidRDefault="00CD3EEE" w:rsidP="00CD3EEE">
      <w:pPr>
        <w:numPr>
          <w:ilvl w:val="0"/>
          <w:numId w:val="20"/>
        </w:numPr>
        <w:spacing w:after="0" w:line="240" w:lineRule="auto"/>
        <w:jc w:val="both"/>
        <w:rPr>
          <w:b/>
        </w:rPr>
      </w:pPr>
      <w:r>
        <w:rPr>
          <w:b/>
        </w:rPr>
        <w:t>Informacja o przedsięwzięciach realizowanych i zrealizowanych,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rsidR="00CD3EEE" w:rsidRDefault="00CD3EEE" w:rsidP="00C171F6">
      <w:pPr>
        <w:ind w:left="720"/>
        <w:jc w:val="both"/>
        <w:rPr>
          <w:b/>
        </w:rPr>
      </w:pPr>
    </w:p>
    <w:p w:rsidR="00CD3EEE" w:rsidRDefault="00CD3EEE" w:rsidP="00CD3EEE">
      <w:pPr>
        <w:numPr>
          <w:ilvl w:val="0"/>
          <w:numId w:val="20"/>
        </w:numPr>
        <w:spacing w:after="0" w:line="240" w:lineRule="auto"/>
        <w:jc w:val="both"/>
        <w:rPr>
          <w:b/>
        </w:rPr>
      </w:pPr>
      <w:r>
        <w:rPr>
          <w:b/>
        </w:rPr>
        <w:t>Informacja o ryzyku wystąpienia poważnej awarii lub katastrofy naturalnej                   i budowlanej.</w:t>
      </w:r>
    </w:p>
    <w:p w:rsidR="00CD3EEE" w:rsidRDefault="00CD3EEE" w:rsidP="00C171F6">
      <w:pPr>
        <w:pStyle w:val="Akapitzlist"/>
        <w:rPr>
          <w:b/>
        </w:rPr>
      </w:pPr>
    </w:p>
    <w:p w:rsidR="00CD3EEE" w:rsidRDefault="00CD3EEE" w:rsidP="00CD3EEE">
      <w:pPr>
        <w:numPr>
          <w:ilvl w:val="0"/>
          <w:numId w:val="20"/>
        </w:numPr>
        <w:spacing w:after="0" w:line="240" w:lineRule="auto"/>
        <w:jc w:val="both"/>
        <w:rPr>
          <w:b/>
        </w:rPr>
      </w:pPr>
      <w:r>
        <w:rPr>
          <w:b/>
        </w:rPr>
        <w:t>Informacja o przewidywanych ilościach i rodzajach wytwarzanych odpadów oraz ich wpływie na środowisko.</w:t>
      </w:r>
    </w:p>
    <w:p w:rsidR="00CD3EEE" w:rsidRDefault="00CD3EEE" w:rsidP="00C171F6">
      <w:pPr>
        <w:pStyle w:val="Akapitzlist"/>
        <w:rPr>
          <w:b/>
        </w:rPr>
      </w:pPr>
    </w:p>
    <w:p w:rsidR="00CD3EEE" w:rsidRPr="006633CF" w:rsidRDefault="00CD3EEE" w:rsidP="00CD3EEE">
      <w:pPr>
        <w:numPr>
          <w:ilvl w:val="0"/>
          <w:numId w:val="20"/>
        </w:numPr>
        <w:spacing w:after="0" w:line="240" w:lineRule="auto"/>
        <w:jc w:val="both"/>
        <w:rPr>
          <w:b/>
        </w:rPr>
      </w:pPr>
      <w:r>
        <w:rPr>
          <w:b/>
        </w:rPr>
        <w:t>Informacja o pracach rozbiórkowych dotyczących przedsięwzięć mogących znacząco oddziaływać na środowisko</w:t>
      </w:r>
      <w:r w:rsidRPr="00E70A1B">
        <w:t xml:space="preserve"> –</w:t>
      </w:r>
      <w:r w:rsidRPr="00E70A1B">
        <w:rPr>
          <w:b/>
        </w:rPr>
        <w:t xml:space="preserve"> z uwzględnieniem dostępnych wyników innych ocen wpływu na środowisko,</w:t>
      </w:r>
      <w:r>
        <w:rPr>
          <w:b/>
        </w:rPr>
        <w:t xml:space="preserve"> przeprowadzonych  </w:t>
      </w:r>
      <w:r w:rsidRPr="00E70A1B">
        <w:rPr>
          <w:b/>
        </w:rPr>
        <w:t>na podstawie odrębnych przepisów.</w:t>
      </w:r>
      <w:r>
        <w:rPr>
          <w:b/>
        </w:rPr>
        <w:t xml:space="preserve"> </w:t>
      </w:r>
    </w:p>
    <w:p w:rsidR="00CD3EEE" w:rsidRDefault="00CD3EEE" w:rsidP="006B4C54">
      <w:pPr>
        <w:jc w:val="both"/>
        <w:rPr>
          <w:i/>
        </w:rPr>
      </w:pPr>
    </w:p>
    <w:p w:rsidR="00CD3EEE" w:rsidRDefault="00CD3EEE" w:rsidP="00CD3EEE">
      <w:pPr>
        <w:numPr>
          <w:ilvl w:val="0"/>
          <w:numId w:val="20"/>
        </w:numPr>
        <w:tabs>
          <w:tab w:val="left" w:pos="567"/>
        </w:tabs>
        <w:spacing w:after="0" w:line="240" w:lineRule="auto"/>
        <w:jc w:val="both"/>
        <w:rPr>
          <w:b/>
        </w:rPr>
      </w:pPr>
      <w:r>
        <w:rPr>
          <w:b/>
        </w:rPr>
        <w:t>Analiza oddziaływania planowanego przedsięwzięcia na stan wód powierzchniowych i podziemnych.</w:t>
      </w:r>
    </w:p>
    <w:p w:rsidR="00CD3EEE" w:rsidRDefault="00CD3EEE" w:rsidP="006B4C54">
      <w:pPr>
        <w:jc w:val="both"/>
        <w:rPr>
          <w:b/>
        </w:rPr>
      </w:pPr>
    </w:p>
    <w:p w:rsidR="00CD3EEE" w:rsidRDefault="00CD3EEE" w:rsidP="006B4C54">
      <w:pPr>
        <w:jc w:val="both"/>
        <w:rPr>
          <w:i/>
        </w:rPr>
      </w:pPr>
      <w:r>
        <w:rPr>
          <w:i/>
        </w:rPr>
        <w:t>Należy tutaj przedstawić informacje:</w:t>
      </w:r>
    </w:p>
    <w:p w:rsidR="00CD3EEE" w:rsidRDefault="00CD3EEE" w:rsidP="00CD3EEE">
      <w:pPr>
        <w:numPr>
          <w:ilvl w:val="2"/>
          <w:numId w:val="22"/>
        </w:numPr>
        <w:spacing w:after="0" w:line="240" w:lineRule="auto"/>
        <w:ind w:left="709" w:hanging="283"/>
        <w:jc w:val="both"/>
        <w:rPr>
          <w:i/>
        </w:rPr>
      </w:pPr>
      <w:r>
        <w:rPr>
          <w:i/>
        </w:rPr>
        <w:lastRenderedPageBreak/>
        <w:t>o usytuowaniu przedsięwzięcia względem występowania cieków wodnych oraz podać informacje czy inwestycja będzie miała wpływ na stan Jednolitych Części wód Powierzchniowych,</w:t>
      </w:r>
    </w:p>
    <w:p w:rsidR="00CD3EEE" w:rsidRPr="00AD013F" w:rsidRDefault="00CD3EEE" w:rsidP="00CD3EEE">
      <w:pPr>
        <w:numPr>
          <w:ilvl w:val="2"/>
          <w:numId w:val="22"/>
        </w:numPr>
        <w:spacing w:after="0" w:line="240" w:lineRule="auto"/>
        <w:ind w:left="709" w:hanging="283"/>
        <w:jc w:val="both"/>
        <w:rPr>
          <w:i/>
        </w:rPr>
      </w:pPr>
      <w:r>
        <w:rPr>
          <w:i/>
        </w:rPr>
        <w:t xml:space="preserve"> czy przedmiotowe przedsięwzięcie będzie miało wpływ na stan Jednolitych Części Wód      Podziemnych.  </w:t>
      </w:r>
    </w:p>
    <w:p w:rsidR="00CD3EEE" w:rsidRDefault="00CD3EEE" w:rsidP="006B4C54">
      <w:pPr>
        <w:jc w:val="both"/>
        <w:rPr>
          <w:i/>
        </w:rPr>
      </w:pPr>
    </w:p>
    <w:p w:rsidR="00CD3EEE" w:rsidRDefault="00CD3EEE" w:rsidP="00A13B32">
      <w:pPr>
        <w:ind w:left="426"/>
        <w:jc w:val="both"/>
        <w:rPr>
          <w:b/>
        </w:rPr>
      </w:pPr>
      <w:r>
        <w:rPr>
          <w:b/>
        </w:rPr>
        <w:t>15</w:t>
      </w:r>
      <w:r w:rsidRPr="00A13B32">
        <w:rPr>
          <w:b/>
        </w:rPr>
        <w:t xml:space="preserve">. </w:t>
      </w:r>
      <w:r>
        <w:rPr>
          <w:b/>
        </w:rPr>
        <w:t>Analiza oddziaływania planowanego przedsięwzięcia na zmianę klimatu.</w:t>
      </w:r>
    </w:p>
    <w:p w:rsidR="00CD3EEE" w:rsidRDefault="00CD3EEE" w:rsidP="00A13B32">
      <w:pPr>
        <w:jc w:val="both"/>
        <w:rPr>
          <w:b/>
        </w:rPr>
      </w:pPr>
    </w:p>
    <w:p w:rsidR="00CD3EEE" w:rsidRDefault="00CD3EEE" w:rsidP="00A13B32">
      <w:pPr>
        <w:jc w:val="both"/>
        <w:rPr>
          <w:i/>
        </w:rPr>
      </w:pPr>
      <w:r>
        <w:rPr>
          <w:i/>
        </w:rPr>
        <w:t>W punkcie tym należy wskazać:</w:t>
      </w:r>
    </w:p>
    <w:p w:rsidR="00CD3EEE" w:rsidRPr="00A13B32" w:rsidRDefault="00CD3EEE" w:rsidP="00CD3EEE">
      <w:pPr>
        <w:numPr>
          <w:ilvl w:val="0"/>
          <w:numId w:val="23"/>
        </w:numPr>
        <w:spacing w:after="0" w:line="240" w:lineRule="auto"/>
        <w:jc w:val="both"/>
        <w:rPr>
          <w:i/>
        </w:rPr>
      </w:pPr>
      <w:r>
        <w:rPr>
          <w:i/>
        </w:rPr>
        <w:t>czy  realizacja planowanego przedsięwzięcia przyczyni się na zmiany klimatu, jeśli tak, to w jaki sposób.</w:t>
      </w:r>
    </w:p>
    <w:p w:rsidR="00CD3EEE" w:rsidRDefault="00CD3EEE" w:rsidP="00F306F9">
      <w:pPr>
        <w:jc w:val="right"/>
        <w:rPr>
          <w:i/>
        </w:rPr>
      </w:pPr>
    </w:p>
    <w:p w:rsidR="00CD3EEE" w:rsidRDefault="00CD3EEE" w:rsidP="00F306F9">
      <w:pPr>
        <w:jc w:val="right"/>
        <w:rPr>
          <w:i/>
        </w:rPr>
      </w:pPr>
    </w:p>
    <w:p w:rsidR="00CD3EEE" w:rsidRDefault="00CD3EEE" w:rsidP="00F306F9">
      <w:pPr>
        <w:jc w:val="right"/>
        <w:rPr>
          <w:i/>
        </w:rPr>
      </w:pPr>
      <w:r>
        <w:rPr>
          <w:i/>
        </w:rPr>
        <w:t>……………………………………………………………</w:t>
      </w:r>
    </w:p>
    <w:p w:rsidR="00CD3EEE" w:rsidRDefault="00CD3EEE" w:rsidP="00DD5214">
      <w:pPr>
        <w:rPr>
          <w:sz w:val="20"/>
          <w:szCs w:val="20"/>
        </w:rPr>
      </w:pPr>
      <w:r>
        <w:rPr>
          <w:sz w:val="20"/>
          <w:szCs w:val="20"/>
        </w:rPr>
        <w:t xml:space="preserve">                                                                                        (p</w:t>
      </w:r>
      <w:r w:rsidRPr="00DD5214">
        <w:rPr>
          <w:sz w:val="20"/>
          <w:szCs w:val="20"/>
        </w:rPr>
        <w:t>odpis autora, a w przypadku gdy wykonawcą</w:t>
      </w:r>
    </w:p>
    <w:p w:rsidR="00CD3EEE" w:rsidRDefault="00CD3EEE" w:rsidP="00DD5214">
      <w:pPr>
        <w:rPr>
          <w:sz w:val="20"/>
          <w:szCs w:val="20"/>
        </w:rPr>
      </w:pPr>
      <w:r w:rsidRPr="00DD5214">
        <w:rPr>
          <w:sz w:val="20"/>
          <w:szCs w:val="20"/>
        </w:rPr>
        <w:t xml:space="preserve">  </w:t>
      </w:r>
      <w:r>
        <w:rPr>
          <w:sz w:val="20"/>
          <w:szCs w:val="20"/>
        </w:rPr>
        <w:t xml:space="preserve">                                                                              </w:t>
      </w:r>
      <w:r w:rsidRPr="00DD5214">
        <w:rPr>
          <w:sz w:val="20"/>
          <w:szCs w:val="20"/>
        </w:rPr>
        <w:t xml:space="preserve">        jest zespół autorów - kierującego tym zespołem,          </w:t>
      </w:r>
      <w:r>
        <w:rPr>
          <w:sz w:val="20"/>
          <w:szCs w:val="20"/>
        </w:rPr>
        <w:t xml:space="preserve">  </w:t>
      </w:r>
    </w:p>
    <w:p w:rsidR="00CD3EEE" w:rsidRDefault="00CD3EEE" w:rsidP="00DD5214">
      <w:pPr>
        <w:tabs>
          <w:tab w:val="left" w:pos="5266"/>
        </w:tabs>
        <w:rPr>
          <w:sz w:val="20"/>
          <w:szCs w:val="20"/>
        </w:rPr>
      </w:pPr>
      <w:r>
        <w:rPr>
          <w:sz w:val="20"/>
          <w:szCs w:val="20"/>
        </w:rPr>
        <w:t xml:space="preserve">                                                                                        </w:t>
      </w:r>
      <w:r w:rsidRPr="00DD5214">
        <w:rPr>
          <w:sz w:val="20"/>
          <w:szCs w:val="20"/>
        </w:rPr>
        <w:t>wraz z podaniem imienia i nazwiska oraz daty</w:t>
      </w:r>
      <w:r>
        <w:rPr>
          <w:sz w:val="20"/>
          <w:szCs w:val="20"/>
        </w:rPr>
        <w:t xml:space="preserve"> </w:t>
      </w:r>
    </w:p>
    <w:p w:rsidR="00CD3EEE" w:rsidRPr="00DD5214" w:rsidRDefault="00CD3EEE" w:rsidP="00DD5214">
      <w:pPr>
        <w:tabs>
          <w:tab w:val="left" w:pos="5266"/>
        </w:tabs>
        <w:rPr>
          <w:sz w:val="20"/>
          <w:szCs w:val="20"/>
        </w:rPr>
      </w:pPr>
      <w:r>
        <w:rPr>
          <w:sz w:val="20"/>
          <w:szCs w:val="20"/>
        </w:rPr>
        <w:t xml:space="preserve">                                                                                        sporządzenia karty informacyjnej przedsięwzięcia)</w:t>
      </w:r>
      <w:r w:rsidRPr="00DD5214">
        <w:rPr>
          <w:sz w:val="20"/>
          <w:szCs w:val="20"/>
        </w:rPr>
        <w:t xml:space="preserve">                                                          </w:t>
      </w:r>
      <w:r>
        <w:rPr>
          <w:sz w:val="20"/>
          <w:szCs w:val="20"/>
        </w:rPr>
        <w:t xml:space="preserve">              </w:t>
      </w:r>
    </w:p>
    <w:p w:rsidR="00CD3EEE" w:rsidRPr="00DD5214" w:rsidRDefault="00CD3EEE" w:rsidP="00DD5214">
      <w:pPr>
        <w:tabs>
          <w:tab w:val="left" w:pos="5266"/>
        </w:tabs>
        <w:rPr>
          <w:sz w:val="20"/>
          <w:szCs w:val="20"/>
        </w:rPr>
      </w:pPr>
      <w:r>
        <w:rPr>
          <w:sz w:val="20"/>
          <w:szCs w:val="20"/>
        </w:rPr>
        <w:tab/>
      </w:r>
    </w:p>
    <w:p w:rsidR="00142F6D" w:rsidRPr="00EF2D0F" w:rsidRDefault="00142F6D" w:rsidP="00396241">
      <w:pPr>
        <w:tabs>
          <w:tab w:val="left" w:pos="0"/>
          <w:tab w:val="left" w:pos="142"/>
        </w:tabs>
        <w:spacing w:after="0" w:line="240" w:lineRule="auto"/>
        <w:jc w:val="center"/>
        <w:rPr>
          <w:rFonts w:ascii="Times New Roman" w:eastAsia="Times New Roman" w:hAnsi="Times New Roman" w:cs="Times New Roman"/>
          <w:sz w:val="24"/>
          <w:szCs w:val="24"/>
          <w:lang w:eastAsia="pl-PL"/>
        </w:rPr>
      </w:pPr>
    </w:p>
    <w:sectPr w:rsidR="00142F6D" w:rsidRPr="00EF2D0F" w:rsidSect="00CD3EEE">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B97"/>
    <w:multiLevelType w:val="hybridMultilevel"/>
    <w:tmpl w:val="84B8F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734FE5"/>
    <w:multiLevelType w:val="hybridMultilevel"/>
    <w:tmpl w:val="108E93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63665"/>
    <w:multiLevelType w:val="hybridMultilevel"/>
    <w:tmpl w:val="BC440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EA74D5"/>
    <w:multiLevelType w:val="hybridMultilevel"/>
    <w:tmpl w:val="5000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CC1BC2"/>
    <w:multiLevelType w:val="hybridMultilevel"/>
    <w:tmpl w:val="60DADFD0"/>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
    <w:nsid w:val="20D30925"/>
    <w:multiLevelType w:val="hybridMultilevel"/>
    <w:tmpl w:val="CCF42F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A869F4"/>
    <w:multiLevelType w:val="hybridMultilevel"/>
    <w:tmpl w:val="F648D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603A51"/>
    <w:multiLevelType w:val="hybridMultilevel"/>
    <w:tmpl w:val="F5B01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B814DA"/>
    <w:multiLevelType w:val="hybridMultilevel"/>
    <w:tmpl w:val="3170DE9A"/>
    <w:lvl w:ilvl="0" w:tplc="23ACF228">
      <w:start w:val="1"/>
      <w:numFmt w:val="decimal"/>
      <w:lvlText w:val="%1."/>
      <w:lvlJc w:val="left"/>
      <w:pPr>
        <w:ind w:left="72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CC14D2"/>
    <w:multiLevelType w:val="hybridMultilevel"/>
    <w:tmpl w:val="8F5A0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84018C"/>
    <w:multiLevelType w:val="hybridMultilevel"/>
    <w:tmpl w:val="8B18A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7943FB2"/>
    <w:multiLevelType w:val="hybridMultilevel"/>
    <w:tmpl w:val="30C68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DE572C"/>
    <w:multiLevelType w:val="hybridMultilevel"/>
    <w:tmpl w:val="A32EB9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491145D4"/>
    <w:multiLevelType w:val="hybridMultilevel"/>
    <w:tmpl w:val="6D049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6513860"/>
    <w:multiLevelType w:val="hybridMultilevel"/>
    <w:tmpl w:val="00484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7523AB7"/>
    <w:multiLevelType w:val="hybridMultilevel"/>
    <w:tmpl w:val="752CA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9F3B55"/>
    <w:multiLevelType w:val="hybridMultilevel"/>
    <w:tmpl w:val="6158F9D2"/>
    <w:lvl w:ilvl="0" w:tplc="8D64A6FA">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DF24CAE"/>
    <w:multiLevelType w:val="hybridMultilevel"/>
    <w:tmpl w:val="2F262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594497"/>
    <w:multiLevelType w:val="hybridMultilevel"/>
    <w:tmpl w:val="E5603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BA617CC"/>
    <w:multiLevelType w:val="hybridMultilevel"/>
    <w:tmpl w:val="65EA4562"/>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nsid w:val="73B77BFA"/>
    <w:multiLevelType w:val="hybridMultilevel"/>
    <w:tmpl w:val="6970845E"/>
    <w:lvl w:ilvl="0" w:tplc="0415000F">
      <w:start w:val="1"/>
      <w:numFmt w:val="decimal"/>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7B9457D8">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A770B00"/>
    <w:multiLevelType w:val="hybridMultilevel"/>
    <w:tmpl w:val="60702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D393958"/>
    <w:multiLevelType w:val="hybridMultilevel"/>
    <w:tmpl w:val="B0BA6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1"/>
  </w:num>
  <w:num w:numId="5">
    <w:abstractNumId w:val="15"/>
  </w:num>
  <w:num w:numId="6">
    <w:abstractNumId w:val="3"/>
  </w:num>
  <w:num w:numId="7">
    <w:abstractNumId w:val="2"/>
  </w:num>
  <w:num w:numId="8">
    <w:abstractNumId w:val="1"/>
  </w:num>
  <w:num w:numId="9">
    <w:abstractNumId w:val="22"/>
  </w:num>
  <w:num w:numId="10">
    <w:abstractNumId w:val="6"/>
  </w:num>
  <w:num w:numId="11">
    <w:abstractNumId w:val="7"/>
  </w:num>
  <w:num w:numId="12">
    <w:abstractNumId w:val="5"/>
  </w:num>
  <w:num w:numId="13">
    <w:abstractNumId w:val="10"/>
  </w:num>
  <w:num w:numId="14">
    <w:abstractNumId w:val="13"/>
  </w:num>
  <w:num w:numId="15">
    <w:abstractNumId w:val="14"/>
  </w:num>
  <w:num w:numId="16">
    <w:abstractNumId w:val="21"/>
  </w:num>
  <w:num w:numId="17">
    <w:abstractNumId w:val="8"/>
  </w:num>
  <w:num w:numId="18">
    <w:abstractNumId w:val="0"/>
  </w:num>
  <w:num w:numId="19">
    <w:abstractNumId w:val="16"/>
  </w:num>
  <w:num w:numId="20">
    <w:abstractNumId w:val="20"/>
  </w:num>
  <w:num w:numId="21">
    <w:abstractNumId w:val="19"/>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A7"/>
    <w:rsid w:val="000242A7"/>
    <w:rsid w:val="00032D06"/>
    <w:rsid w:val="00043C41"/>
    <w:rsid w:val="000473E3"/>
    <w:rsid w:val="00142F6D"/>
    <w:rsid w:val="00177EC1"/>
    <w:rsid w:val="00193364"/>
    <w:rsid w:val="001B45A1"/>
    <w:rsid w:val="001B755F"/>
    <w:rsid w:val="00244950"/>
    <w:rsid w:val="002C498D"/>
    <w:rsid w:val="002E6454"/>
    <w:rsid w:val="00343C49"/>
    <w:rsid w:val="0036074D"/>
    <w:rsid w:val="00396241"/>
    <w:rsid w:val="00403F90"/>
    <w:rsid w:val="00457254"/>
    <w:rsid w:val="004723D7"/>
    <w:rsid w:val="00575421"/>
    <w:rsid w:val="00580E84"/>
    <w:rsid w:val="005F05D9"/>
    <w:rsid w:val="00686959"/>
    <w:rsid w:val="00764FD5"/>
    <w:rsid w:val="007E100D"/>
    <w:rsid w:val="008944BB"/>
    <w:rsid w:val="009A2666"/>
    <w:rsid w:val="009D11C3"/>
    <w:rsid w:val="00AC6EAB"/>
    <w:rsid w:val="00B310FF"/>
    <w:rsid w:val="00BD446B"/>
    <w:rsid w:val="00BE2CB5"/>
    <w:rsid w:val="00C3231C"/>
    <w:rsid w:val="00C4623D"/>
    <w:rsid w:val="00C512A7"/>
    <w:rsid w:val="00CD3EEE"/>
    <w:rsid w:val="00CE33C9"/>
    <w:rsid w:val="00D04318"/>
    <w:rsid w:val="00D059B9"/>
    <w:rsid w:val="00D3066A"/>
    <w:rsid w:val="00D54F0F"/>
    <w:rsid w:val="00DB380F"/>
    <w:rsid w:val="00E026F1"/>
    <w:rsid w:val="00E4115A"/>
    <w:rsid w:val="00E5682B"/>
    <w:rsid w:val="00E66F13"/>
    <w:rsid w:val="00EF2D0F"/>
    <w:rsid w:val="00F33B44"/>
    <w:rsid w:val="00F340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50A6B1-233C-4D90-9E79-DC28D74F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12A7"/>
    <w:pPr>
      <w:ind w:left="720"/>
      <w:contextualSpacing/>
    </w:pPr>
  </w:style>
  <w:style w:type="paragraph" w:styleId="Tekstdymka">
    <w:name w:val="Balloon Text"/>
    <w:basedOn w:val="Normalny"/>
    <w:link w:val="TekstdymkaZnak"/>
    <w:uiPriority w:val="99"/>
    <w:semiHidden/>
    <w:unhideWhenUsed/>
    <w:rsid w:val="009A26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2666"/>
    <w:rPr>
      <w:rFonts w:ascii="Segoe UI" w:hAnsi="Segoe UI" w:cs="Segoe UI"/>
      <w:sz w:val="18"/>
      <w:szCs w:val="18"/>
    </w:rPr>
  </w:style>
  <w:style w:type="character" w:customStyle="1" w:styleId="Stopka">
    <w:name w:val="Stopka_"/>
    <w:basedOn w:val="Domylnaczcionkaakapitu"/>
    <w:link w:val="Stopka1"/>
    <w:rsid w:val="00CD3EEE"/>
    <w:rPr>
      <w:rFonts w:ascii="Times New Roman" w:eastAsia="Times New Roman" w:hAnsi="Times New Roman" w:cs="Times New Roman"/>
      <w:sz w:val="16"/>
      <w:szCs w:val="16"/>
      <w:shd w:val="clear" w:color="auto" w:fill="FFFFFF"/>
    </w:rPr>
  </w:style>
  <w:style w:type="character" w:customStyle="1" w:styleId="StopkaKursywa">
    <w:name w:val="Stopka + Kursywa"/>
    <w:basedOn w:val="Stopka"/>
    <w:rsid w:val="00CD3EEE"/>
    <w:rPr>
      <w:rFonts w:ascii="Times New Roman" w:eastAsia="Times New Roman" w:hAnsi="Times New Roman" w:cs="Times New Roman"/>
      <w:i/>
      <w:iCs/>
      <w:color w:val="000000"/>
      <w:spacing w:val="0"/>
      <w:w w:val="100"/>
      <w:position w:val="0"/>
      <w:sz w:val="16"/>
      <w:szCs w:val="16"/>
      <w:shd w:val="clear" w:color="auto" w:fill="FFFFFF"/>
      <w:lang w:val="pl-PL" w:eastAsia="pl-PL" w:bidi="pl-PL"/>
    </w:rPr>
  </w:style>
  <w:style w:type="paragraph" w:customStyle="1" w:styleId="Stopka1">
    <w:name w:val="Stopka1"/>
    <w:basedOn w:val="Normalny"/>
    <w:link w:val="Stopka"/>
    <w:rsid w:val="00CD3EEE"/>
    <w:pPr>
      <w:widowControl w:val="0"/>
      <w:shd w:val="clear" w:color="auto" w:fill="FFFFFF"/>
      <w:spacing w:after="0" w:line="187" w:lineRule="exact"/>
      <w:ind w:hanging="140"/>
    </w:pPr>
    <w:rPr>
      <w:rFonts w:ascii="Times New Roman" w:eastAsia="Times New Roman" w:hAnsi="Times New Roman" w:cs="Times New Roman"/>
      <w:sz w:val="16"/>
      <w:szCs w:val="16"/>
    </w:rPr>
  </w:style>
  <w:style w:type="character" w:customStyle="1" w:styleId="msonormal0">
    <w:name w:val="msonormal"/>
    <w:basedOn w:val="Domylnaczcionkaakapitu"/>
    <w:rsid w:val="00CD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brzozow.pl" TargetMode="External"/><Relationship Id="rId5" Type="http://schemas.openxmlformats.org/officeDocument/2006/relationships/hyperlink" Target="mailto:um_brzozow@brzo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4715</Words>
  <Characters>26881</Characters>
  <Application>Microsoft Office Word</Application>
  <DocSecurity>0</DocSecurity>
  <Lines>224</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2021-01-08T12:20:00Z</cp:lastPrinted>
  <dcterms:created xsi:type="dcterms:W3CDTF">2023-07-03T10:54:00Z</dcterms:created>
  <dcterms:modified xsi:type="dcterms:W3CDTF">2023-07-03T10:54:00Z</dcterms:modified>
</cp:coreProperties>
</file>