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E5CB" w14:textId="0FC6F913" w:rsidR="00B06099" w:rsidRPr="00F46D7E" w:rsidRDefault="00B06099" w:rsidP="00F46D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64B0">
        <w:rPr>
          <w:rFonts w:ascii="Times New Roman" w:hAnsi="Times New Roman" w:cs="Times New Roman"/>
          <w:b/>
          <w:sz w:val="24"/>
          <w:szCs w:val="24"/>
        </w:rPr>
        <w:t xml:space="preserve">Załącznik Nr 1 do zarządzenia Nr </w:t>
      </w:r>
      <w:r w:rsidR="006E16FC" w:rsidRPr="001B64B0">
        <w:rPr>
          <w:rFonts w:ascii="Times New Roman" w:hAnsi="Times New Roman" w:cs="Times New Roman"/>
          <w:b/>
          <w:sz w:val="24"/>
          <w:szCs w:val="24"/>
        </w:rPr>
        <w:t>2</w:t>
      </w:r>
      <w:r w:rsidR="009C1812" w:rsidRPr="001B64B0">
        <w:rPr>
          <w:rFonts w:ascii="Times New Roman" w:hAnsi="Times New Roman" w:cs="Times New Roman"/>
          <w:b/>
          <w:sz w:val="24"/>
          <w:szCs w:val="24"/>
        </w:rPr>
        <w:t>/2026</w:t>
      </w:r>
    </w:p>
    <w:p w14:paraId="131F5E89" w14:textId="77777777" w:rsidR="00B06099" w:rsidRPr="001B64B0" w:rsidRDefault="00B06099" w:rsidP="00B06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4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Burmistrza Brzozowa z dnia</w:t>
      </w:r>
      <w:r w:rsidR="000421F6" w:rsidRPr="001B64B0">
        <w:rPr>
          <w:rFonts w:ascii="Times New Roman" w:hAnsi="Times New Roman" w:cs="Times New Roman"/>
          <w:b/>
          <w:sz w:val="24"/>
          <w:szCs w:val="24"/>
        </w:rPr>
        <w:t xml:space="preserve"> 05.01</w:t>
      </w:r>
      <w:r w:rsidR="009C1812" w:rsidRPr="001B64B0">
        <w:rPr>
          <w:rFonts w:ascii="Times New Roman" w:hAnsi="Times New Roman" w:cs="Times New Roman"/>
          <w:b/>
          <w:sz w:val="24"/>
          <w:szCs w:val="24"/>
        </w:rPr>
        <w:t>.2026</w:t>
      </w:r>
      <w:r w:rsidR="00760F1E" w:rsidRPr="001B6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B96" w:rsidRPr="001B64B0">
        <w:rPr>
          <w:rFonts w:ascii="Times New Roman" w:hAnsi="Times New Roman" w:cs="Times New Roman"/>
          <w:b/>
          <w:sz w:val="24"/>
          <w:szCs w:val="24"/>
        </w:rPr>
        <w:t>r.</w:t>
      </w:r>
    </w:p>
    <w:p w14:paraId="357A73AE" w14:textId="77777777" w:rsidR="00B06099" w:rsidRPr="001B64B0" w:rsidRDefault="00B06099" w:rsidP="00B06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49FBF" w14:textId="77777777" w:rsidR="00B06099" w:rsidRPr="001B64B0" w:rsidRDefault="00B06099" w:rsidP="00B06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4B0">
        <w:rPr>
          <w:rFonts w:ascii="Times New Roman" w:hAnsi="Times New Roman" w:cs="Times New Roman"/>
          <w:b/>
          <w:sz w:val="24"/>
          <w:szCs w:val="24"/>
        </w:rPr>
        <w:t>REGULAMIN REALIZACJI PROGRAMU „ASYSTENT OSOBISTY OSOBY                                    Z NIEPEŁNOSPRAWNOŚCIĄ’’ – EDYCJA</w:t>
      </w:r>
      <w:r w:rsidR="00760F1E" w:rsidRPr="001B64B0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1B64B0">
        <w:rPr>
          <w:rFonts w:ascii="Times New Roman" w:hAnsi="Times New Roman" w:cs="Times New Roman"/>
          <w:b/>
          <w:sz w:val="24"/>
          <w:szCs w:val="24"/>
        </w:rPr>
        <w:t xml:space="preserve"> W GMINIE BRZOZÓW</w:t>
      </w:r>
    </w:p>
    <w:p w14:paraId="6D612B70" w14:textId="77777777" w:rsidR="00B06099" w:rsidRPr="00143470" w:rsidRDefault="00B06099" w:rsidP="00B06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470">
        <w:rPr>
          <w:rFonts w:ascii="Times New Roman" w:hAnsi="Times New Roman" w:cs="Times New Roman"/>
          <w:b/>
          <w:sz w:val="24"/>
          <w:szCs w:val="24"/>
        </w:rPr>
        <w:t>§1</w:t>
      </w:r>
    </w:p>
    <w:p w14:paraId="43CC6BB6" w14:textId="77777777" w:rsidR="00B06099" w:rsidRPr="00143470" w:rsidRDefault="00B06099" w:rsidP="00B06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470">
        <w:rPr>
          <w:rFonts w:ascii="Times New Roman" w:hAnsi="Times New Roman" w:cs="Times New Roman"/>
          <w:b/>
          <w:sz w:val="24"/>
          <w:szCs w:val="24"/>
        </w:rPr>
        <w:t>Zasady ogólne</w:t>
      </w:r>
    </w:p>
    <w:p w14:paraId="144D010F" w14:textId="644A81C9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1. Regulamin ustala zasady rekrutacji, uczestnictwa oraz realizacji świadczenia usług „Asystent osobisty osoby z n</w:t>
      </w:r>
      <w:r w:rsidR="00760F1E" w:rsidRPr="00143470">
        <w:rPr>
          <w:rFonts w:ascii="Times New Roman" w:hAnsi="Times New Roman" w:cs="Times New Roman"/>
          <w:sz w:val="24"/>
          <w:szCs w:val="24"/>
        </w:rPr>
        <w:t>iepełnosprawnością”</w:t>
      </w:r>
      <w:r w:rsidR="00097E6C" w:rsidRPr="00143470">
        <w:rPr>
          <w:rFonts w:ascii="Times New Roman" w:hAnsi="Times New Roman" w:cs="Times New Roman"/>
          <w:sz w:val="24"/>
          <w:szCs w:val="24"/>
        </w:rPr>
        <w:t xml:space="preserve"> </w:t>
      </w:r>
      <w:r w:rsidR="00760F1E" w:rsidRPr="00143470">
        <w:rPr>
          <w:rFonts w:ascii="Times New Roman" w:hAnsi="Times New Roman" w:cs="Times New Roman"/>
          <w:sz w:val="24"/>
          <w:szCs w:val="24"/>
        </w:rPr>
        <w:t>- edycja 2026</w:t>
      </w:r>
      <w:r w:rsidRPr="00143470">
        <w:rPr>
          <w:rFonts w:ascii="Times New Roman" w:hAnsi="Times New Roman" w:cs="Times New Roman"/>
          <w:sz w:val="24"/>
          <w:szCs w:val="24"/>
        </w:rPr>
        <w:t xml:space="preserve"> przez realizatora - Gminę Brzozów, ul. Armii Krajowej 1. </w:t>
      </w:r>
    </w:p>
    <w:p w14:paraId="692E4B0D" w14:textId="42FCC729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2.</w:t>
      </w:r>
      <w:r w:rsidR="00760F1E" w:rsidRPr="00143470">
        <w:rPr>
          <w:rFonts w:ascii="Times New Roman" w:hAnsi="Times New Roman" w:cs="Times New Roman"/>
          <w:sz w:val="24"/>
          <w:szCs w:val="24"/>
        </w:rPr>
        <w:t xml:space="preserve"> </w:t>
      </w:r>
      <w:r w:rsidRPr="00143470">
        <w:rPr>
          <w:rFonts w:ascii="Times New Roman" w:hAnsi="Times New Roman" w:cs="Times New Roman"/>
          <w:sz w:val="24"/>
          <w:szCs w:val="24"/>
        </w:rPr>
        <w:t xml:space="preserve">Usługi asystenckie zwane dalej „usługami” realizowane są na terenie Gminy Brzozów </w:t>
      </w:r>
      <w:r w:rsidR="00097E6C" w:rsidRPr="00143470">
        <w:rPr>
          <w:rFonts w:ascii="Times New Roman" w:hAnsi="Times New Roman" w:cs="Times New Roman"/>
          <w:sz w:val="24"/>
          <w:szCs w:val="24"/>
        </w:rPr>
        <w:br/>
      </w:r>
      <w:r w:rsidRPr="00143470">
        <w:rPr>
          <w:rFonts w:ascii="Times New Roman" w:hAnsi="Times New Roman" w:cs="Times New Roman"/>
          <w:sz w:val="24"/>
          <w:szCs w:val="24"/>
        </w:rPr>
        <w:t>w ramach Programu „Asystent osobisty osoby z ni</w:t>
      </w:r>
      <w:r w:rsidR="00760F1E" w:rsidRPr="00143470">
        <w:rPr>
          <w:rFonts w:ascii="Times New Roman" w:hAnsi="Times New Roman" w:cs="Times New Roman"/>
          <w:sz w:val="24"/>
          <w:szCs w:val="24"/>
        </w:rPr>
        <w:t>epełnosprawnością” – edycja 2026</w:t>
      </w:r>
      <w:r w:rsidRPr="00143470">
        <w:rPr>
          <w:rFonts w:ascii="Times New Roman" w:hAnsi="Times New Roman" w:cs="Times New Roman"/>
          <w:sz w:val="24"/>
          <w:szCs w:val="24"/>
        </w:rPr>
        <w:t xml:space="preserve"> Ministerstwa Rodziny, Pracy i Polityki Społecznej zwany dalej Programem. </w:t>
      </w:r>
    </w:p>
    <w:p w14:paraId="3002312D" w14:textId="5DBA180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3.</w:t>
      </w:r>
      <w:r w:rsidR="00760F1E" w:rsidRPr="00143470">
        <w:rPr>
          <w:rFonts w:ascii="Times New Roman" w:hAnsi="Times New Roman" w:cs="Times New Roman"/>
          <w:sz w:val="24"/>
          <w:szCs w:val="24"/>
        </w:rPr>
        <w:t xml:space="preserve"> </w:t>
      </w:r>
      <w:r w:rsidRPr="00143470">
        <w:rPr>
          <w:rFonts w:ascii="Times New Roman" w:hAnsi="Times New Roman" w:cs="Times New Roman"/>
          <w:sz w:val="24"/>
          <w:szCs w:val="24"/>
        </w:rPr>
        <w:t xml:space="preserve">Odbiorcami usług, zwanymi dalej </w:t>
      </w:r>
      <w:r w:rsidR="000E3FED" w:rsidRPr="00143470">
        <w:rPr>
          <w:rFonts w:ascii="Times New Roman" w:hAnsi="Times New Roman" w:cs="Times New Roman"/>
          <w:sz w:val="24"/>
          <w:szCs w:val="24"/>
        </w:rPr>
        <w:t>„</w:t>
      </w:r>
      <w:r w:rsidRPr="00143470">
        <w:rPr>
          <w:rFonts w:ascii="Times New Roman" w:hAnsi="Times New Roman" w:cs="Times New Roman"/>
          <w:sz w:val="24"/>
          <w:szCs w:val="24"/>
        </w:rPr>
        <w:t>uczestnikami</w:t>
      </w:r>
      <w:r w:rsidR="000E3FED" w:rsidRPr="00143470">
        <w:rPr>
          <w:rFonts w:ascii="Times New Roman" w:hAnsi="Times New Roman" w:cs="Times New Roman"/>
          <w:sz w:val="24"/>
          <w:szCs w:val="24"/>
        </w:rPr>
        <w:t>”</w:t>
      </w:r>
      <w:r w:rsidRPr="00143470">
        <w:rPr>
          <w:rFonts w:ascii="Times New Roman" w:hAnsi="Times New Roman" w:cs="Times New Roman"/>
          <w:sz w:val="24"/>
          <w:szCs w:val="24"/>
        </w:rPr>
        <w:t>, są osoby z niepełnosprawnością zamieszkujące na terenie Gminy Brzozów:</w:t>
      </w:r>
    </w:p>
    <w:p w14:paraId="5F256410" w14:textId="47389DDB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1) Dzieci </w:t>
      </w:r>
      <w:r w:rsidR="000421F6" w:rsidRPr="00143470">
        <w:rPr>
          <w:rFonts w:ascii="Times New Roman" w:hAnsi="Times New Roman" w:cs="Times New Roman"/>
          <w:sz w:val="24"/>
          <w:szCs w:val="24"/>
        </w:rPr>
        <w:t xml:space="preserve">od ukończenia </w:t>
      </w:r>
      <w:r w:rsidRPr="00143470">
        <w:rPr>
          <w:rFonts w:ascii="Times New Roman" w:hAnsi="Times New Roman" w:cs="Times New Roman"/>
          <w:sz w:val="24"/>
          <w:szCs w:val="24"/>
        </w:rPr>
        <w:t>2</w:t>
      </w:r>
      <w:r w:rsidR="000421F6" w:rsidRPr="00143470">
        <w:rPr>
          <w:rFonts w:ascii="Times New Roman" w:hAnsi="Times New Roman" w:cs="Times New Roman"/>
          <w:sz w:val="24"/>
          <w:szCs w:val="24"/>
        </w:rPr>
        <w:t>.</w:t>
      </w:r>
      <w:r w:rsidRPr="00143470">
        <w:rPr>
          <w:rFonts w:ascii="Times New Roman" w:hAnsi="Times New Roman" w:cs="Times New Roman"/>
          <w:sz w:val="24"/>
          <w:szCs w:val="24"/>
        </w:rPr>
        <w:t xml:space="preserve"> roku życia do ukończenia 16. roku życia z orzeczeniem </w:t>
      </w:r>
      <w:r w:rsidR="00097E6C" w:rsidRPr="00143470">
        <w:rPr>
          <w:rFonts w:ascii="Times New Roman" w:hAnsi="Times New Roman" w:cs="Times New Roman"/>
          <w:sz w:val="24"/>
          <w:szCs w:val="24"/>
        </w:rPr>
        <w:br/>
      </w:r>
      <w:r w:rsidRPr="00143470">
        <w:rPr>
          <w:rFonts w:ascii="Times New Roman" w:hAnsi="Times New Roman" w:cs="Times New Roman"/>
          <w:sz w:val="24"/>
          <w:szCs w:val="24"/>
        </w:rPr>
        <w:t xml:space="preserve">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 </w:t>
      </w:r>
    </w:p>
    <w:p w14:paraId="387C960D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2) Osoby z niepełnosprawnościami posiadające orzeczenie: </w:t>
      </w:r>
    </w:p>
    <w:p w14:paraId="1E953B34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a) o znacznym stopniu niepełnosprawności;</w:t>
      </w:r>
    </w:p>
    <w:p w14:paraId="5E0D027F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b) o umiarkowanym stopniu niepełnosprawności;</w:t>
      </w:r>
    </w:p>
    <w:p w14:paraId="34259C5A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c) traktowane na równi z orzeczeniami wymienionymi w lit. a i b, zgodnie z art. 5 i art. 62 ustawy z dnia 27 sierpnia 1997 r. o rehabilitacji zawodowej i społecznej oraz zatrudnieniu osób niepełnosprawnych. </w:t>
      </w:r>
    </w:p>
    <w:p w14:paraId="21EBF6D9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4.</w:t>
      </w:r>
      <w:r w:rsidR="00760F1E" w:rsidRPr="00143470">
        <w:rPr>
          <w:rFonts w:ascii="Times New Roman" w:hAnsi="Times New Roman" w:cs="Times New Roman"/>
          <w:sz w:val="24"/>
          <w:szCs w:val="24"/>
        </w:rPr>
        <w:t xml:space="preserve"> </w:t>
      </w:r>
      <w:r w:rsidRPr="00143470">
        <w:rPr>
          <w:rFonts w:ascii="Times New Roman" w:hAnsi="Times New Roman" w:cs="Times New Roman"/>
          <w:sz w:val="24"/>
          <w:szCs w:val="24"/>
        </w:rPr>
        <w:t xml:space="preserve">Usługi w ramach programu realizowane są przez osoby zwane dalej „Asystentami”. Usługi asystencji osobistej mogą świadczyć osoby niebędące członkami rodziny uczestnika, opiekunami prawnymi uczestnika lub osobami faktycznie zamieszkującymi razem                                   z uczestnikiem: </w:t>
      </w:r>
    </w:p>
    <w:p w14:paraId="7469A79D" w14:textId="7C21CADE" w:rsidR="00B06099" w:rsidRPr="00143470" w:rsidRDefault="00B06099" w:rsidP="001B64B0">
      <w:pPr>
        <w:pStyle w:val="Akapitzlist"/>
        <w:numPr>
          <w:ilvl w:val="0"/>
          <w:numId w:val="1"/>
        </w:numPr>
        <w:tabs>
          <w:tab w:val="left" w:pos="1560"/>
        </w:tabs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 xml:space="preserve">osoby posiadające dokument potwierdzający uzyskanie kwalifikacji </w:t>
      </w:r>
      <w:r w:rsidR="000E3FED" w:rsidRPr="00143470">
        <w:rPr>
          <w:rFonts w:ascii="Times New Roman" w:hAnsi="Times New Roman"/>
          <w:sz w:val="24"/>
          <w:szCs w:val="24"/>
        </w:rPr>
        <w:br/>
      </w:r>
      <w:r w:rsidRPr="00143470">
        <w:rPr>
          <w:rFonts w:ascii="Times New Roman" w:hAnsi="Times New Roman"/>
          <w:sz w:val="24"/>
          <w:szCs w:val="24"/>
        </w:rPr>
        <w:t xml:space="preserve">w następujących kierunkach: asystent osoby niepełnosprawnej, opiekun osoby starszej, opiekun medyczny, </w:t>
      </w:r>
      <w:r w:rsidRPr="00143470">
        <w:rPr>
          <w:rFonts w:ascii="Times New Roman" w:hAnsi="Times New Roman"/>
          <w:color w:val="000000" w:themeColor="text1"/>
          <w:sz w:val="24"/>
          <w:szCs w:val="24"/>
        </w:rPr>
        <w:t xml:space="preserve">pedagog, psycholog, terapeuta zajęciowy, pielęgniarka, siostra PCK fizjoterapeuta lub za zgodą Gminy Brzozów, w innych zawodach </w:t>
      </w:r>
      <w:r w:rsidR="000E3FED" w:rsidRPr="0014347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143470">
        <w:rPr>
          <w:rFonts w:ascii="Times New Roman" w:hAnsi="Times New Roman"/>
          <w:color w:val="000000" w:themeColor="text1"/>
          <w:sz w:val="24"/>
          <w:szCs w:val="24"/>
        </w:rPr>
        <w:t>i specjalnościach o charakterze medycznym lub opiekuńczym lub</w:t>
      </w:r>
    </w:p>
    <w:p w14:paraId="14502880" w14:textId="1E6053EA" w:rsidR="00B06099" w:rsidRPr="00143470" w:rsidRDefault="00B06099" w:rsidP="001B64B0">
      <w:pPr>
        <w:pStyle w:val="Akapitzlist"/>
        <w:numPr>
          <w:ilvl w:val="0"/>
          <w:numId w:val="1"/>
        </w:numPr>
        <w:tabs>
          <w:tab w:val="left" w:pos="1560"/>
        </w:tabs>
        <w:spacing w:line="288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 xml:space="preserve">osoby posiadające co najmniej 6-miesięczne, udokumentowane doświadczenie </w:t>
      </w:r>
      <w:r w:rsidR="000E3FED" w:rsidRPr="00143470">
        <w:rPr>
          <w:rFonts w:ascii="Times New Roman" w:hAnsi="Times New Roman"/>
          <w:sz w:val="24"/>
          <w:szCs w:val="24"/>
        </w:rPr>
        <w:br/>
      </w:r>
      <w:r w:rsidRPr="00143470">
        <w:rPr>
          <w:rFonts w:ascii="Times New Roman" w:hAnsi="Times New Roman"/>
          <w:sz w:val="24"/>
          <w:szCs w:val="24"/>
        </w:rPr>
        <w:t xml:space="preserve">w udzielaniu bezpośredniej pomocy osobom z niepełnosprawnościami, np. doświadczenie zawodowe, udzielanie wsparcia osobom z niepełnosprawnościami </w:t>
      </w:r>
      <w:r w:rsidR="000E3FED" w:rsidRPr="00143470">
        <w:rPr>
          <w:rFonts w:ascii="Times New Roman" w:hAnsi="Times New Roman"/>
          <w:sz w:val="24"/>
          <w:szCs w:val="24"/>
        </w:rPr>
        <w:br/>
      </w:r>
      <w:r w:rsidRPr="00143470">
        <w:rPr>
          <w:rFonts w:ascii="Times New Roman" w:hAnsi="Times New Roman"/>
          <w:sz w:val="24"/>
          <w:szCs w:val="24"/>
        </w:rPr>
        <w:t>w formie wolontariatu; lub</w:t>
      </w:r>
    </w:p>
    <w:p w14:paraId="622E70B8" w14:textId="537C7E88" w:rsidR="000421F6" w:rsidRPr="00143470" w:rsidRDefault="00B06099" w:rsidP="001B64B0">
      <w:pPr>
        <w:pStyle w:val="Akapitzlist"/>
        <w:numPr>
          <w:ilvl w:val="0"/>
          <w:numId w:val="1"/>
        </w:numPr>
        <w:tabs>
          <w:tab w:val="left" w:pos="1560"/>
        </w:tabs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lastRenderedPageBreak/>
        <w:t xml:space="preserve">osoby wskazane przez uczestnika Programu lub jego opiekuna prawnego </w:t>
      </w:r>
      <w:r w:rsidR="000E3FED" w:rsidRPr="00143470">
        <w:rPr>
          <w:rFonts w:ascii="Times New Roman" w:hAnsi="Times New Roman"/>
          <w:sz w:val="24"/>
          <w:szCs w:val="24"/>
        </w:rPr>
        <w:br/>
      </w:r>
      <w:r w:rsidRPr="00143470">
        <w:rPr>
          <w:rFonts w:ascii="Times New Roman" w:hAnsi="Times New Roman"/>
          <w:sz w:val="24"/>
          <w:szCs w:val="24"/>
        </w:rPr>
        <w:t>(w przypadku osoby małoletniej albo ubezwłasnowolnionej całkowicie) w Karcie zgłoszenia do Programu „Asystent osobisty osoby z niepełnosprawnością” dla Jednostek Samorządu Terytor</w:t>
      </w:r>
      <w:r w:rsidR="000421F6" w:rsidRPr="00143470">
        <w:rPr>
          <w:rFonts w:ascii="Times New Roman" w:hAnsi="Times New Roman"/>
          <w:sz w:val="24"/>
          <w:szCs w:val="24"/>
        </w:rPr>
        <w:t>ialnego – edycja 2026</w:t>
      </w:r>
      <w:r w:rsidRPr="00143470">
        <w:rPr>
          <w:rFonts w:ascii="Times New Roman" w:hAnsi="Times New Roman"/>
          <w:sz w:val="24"/>
          <w:szCs w:val="24"/>
        </w:rPr>
        <w:t>, której wzór sta</w:t>
      </w:r>
      <w:r w:rsidR="000421F6" w:rsidRPr="00143470">
        <w:rPr>
          <w:rFonts w:ascii="Times New Roman" w:hAnsi="Times New Roman"/>
          <w:sz w:val="24"/>
          <w:szCs w:val="24"/>
        </w:rPr>
        <w:t xml:space="preserve">nowi załącznik nr 7 do Programu: </w:t>
      </w:r>
    </w:p>
    <w:p w14:paraId="2AA721DB" w14:textId="77777777" w:rsidR="000421F6" w:rsidRPr="00143470" w:rsidRDefault="000421F6" w:rsidP="001B64B0">
      <w:pPr>
        <w:pStyle w:val="Akapitzlist"/>
        <w:numPr>
          <w:ilvl w:val="0"/>
          <w:numId w:val="8"/>
        </w:numPr>
        <w:tabs>
          <w:tab w:val="left" w:pos="1560"/>
        </w:tabs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przygotowane do świadczenia usług asystencji osobistej na podstawie oświadczenia uczestnika lub jego opiekuna prawnego</w:t>
      </w:r>
    </w:p>
    <w:p w14:paraId="68CA8E52" w14:textId="77777777" w:rsidR="000421F6" w:rsidRPr="00143470" w:rsidRDefault="000421F6" w:rsidP="001B64B0">
      <w:pPr>
        <w:tabs>
          <w:tab w:val="left" w:pos="1560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Asystentem nie może być osoba będąca uczestnikiem programów Ministra finansowanych ze środków Funduszu dotyczących usług asystencji osobistej i opieki </w:t>
      </w:r>
      <w:proofErr w:type="spellStart"/>
      <w:r w:rsidRPr="00143470">
        <w:rPr>
          <w:rFonts w:ascii="Times New Roman" w:hAnsi="Times New Roman" w:cs="Times New Roman"/>
          <w:sz w:val="24"/>
          <w:szCs w:val="24"/>
        </w:rPr>
        <w:t>wytchnieniowej</w:t>
      </w:r>
      <w:proofErr w:type="spellEnd"/>
      <w:r w:rsidRPr="00143470">
        <w:rPr>
          <w:rFonts w:ascii="Times New Roman" w:hAnsi="Times New Roman" w:cs="Times New Roman"/>
          <w:sz w:val="24"/>
          <w:szCs w:val="24"/>
        </w:rPr>
        <w:t xml:space="preserve"> ani osoba, która jest opiekunem prawnym uczestnika Programu.</w:t>
      </w:r>
    </w:p>
    <w:p w14:paraId="3DC2CFBB" w14:textId="620CC82D" w:rsidR="00B06099" w:rsidRPr="00143470" w:rsidRDefault="00B06099" w:rsidP="001B64B0">
      <w:pPr>
        <w:tabs>
          <w:tab w:val="left" w:pos="1560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Posiadanie doświadczenia, o którym mowa w pkt 2, może zostać udokumentowane pisemnym oświadczeniem podmiotu, który zlecał udzielenie bezpośredniej pomocy osobom </w:t>
      </w:r>
      <w:r w:rsidR="000E3FED" w:rsidRPr="00143470">
        <w:rPr>
          <w:rFonts w:ascii="Times New Roman" w:hAnsi="Times New Roman" w:cs="Times New Roman"/>
          <w:sz w:val="24"/>
          <w:szCs w:val="24"/>
        </w:rPr>
        <w:br/>
      </w:r>
      <w:r w:rsidRPr="00143470">
        <w:rPr>
          <w:rFonts w:ascii="Times New Roman" w:hAnsi="Times New Roman" w:cs="Times New Roman"/>
          <w:sz w:val="24"/>
          <w:szCs w:val="24"/>
        </w:rPr>
        <w:t>z niepełnosprawnościami. Podmiotem tym może być również osoba fizyczna (a więc nie tylko osoba prawna, czy jednostka organizacyjna nie posiadająca osobowości prawnej), która zleciła udzielenie bezpośredniej pomocy osobami z niepełnosprawnością. Ocena doświadczenia podmiotu należy do realizatora Programu.</w:t>
      </w:r>
      <w:r w:rsidR="000421F6" w:rsidRPr="00143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82102" w14:textId="1F685C96" w:rsidR="00B06099" w:rsidRPr="00143470" w:rsidRDefault="00B06099" w:rsidP="001B64B0">
      <w:pPr>
        <w:tabs>
          <w:tab w:val="left" w:pos="1560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5. Na potrzeby realizacji Programu za członków rodziny uczestnika uznaje się wstępnych oraz zstępnych, krewnych w </w:t>
      </w:r>
      <w:r w:rsidR="00CF2B96" w:rsidRPr="00143470">
        <w:rPr>
          <w:rFonts w:ascii="Times New Roman" w:hAnsi="Times New Roman" w:cs="Times New Roman"/>
          <w:sz w:val="24"/>
          <w:szCs w:val="24"/>
        </w:rPr>
        <w:t>linii</w:t>
      </w:r>
      <w:r w:rsidRPr="00143470">
        <w:rPr>
          <w:rFonts w:ascii="Times New Roman" w:hAnsi="Times New Roman" w:cs="Times New Roman"/>
          <w:sz w:val="24"/>
          <w:szCs w:val="24"/>
        </w:rPr>
        <w:t xml:space="preserve"> bocznej, małżonka, wstępnych oraz zstępnych małżonka, krewnych w </w:t>
      </w:r>
      <w:r w:rsidR="00CF2B96" w:rsidRPr="00143470">
        <w:rPr>
          <w:rFonts w:ascii="Times New Roman" w:hAnsi="Times New Roman" w:cs="Times New Roman"/>
          <w:sz w:val="24"/>
          <w:szCs w:val="24"/>
        </w:rPr>
        <w:t>linii</w:t>
      </w:r>
      <w:r w:rsidRPr="00143470">
        <w:rPr>
          <w:rFonts w:ascii="Times New Roman" w:hAnsi="Times New Roman" w:cs="Times New Roman"/>
          <w:sz w:val="24"/>
          <w:szCs w:val="24"/>
        </w:rPr>
        <w:t xml:space="preserve"> bocznej małżonka, zięcia, synową, macochę, ojczyma oraz osobę pozostającą we wspólnym pożyciu, a także osobę pozostającą w stosunku przysposobienia z uczestnikiem.   </w:t>
      </w:r>
    </w:p>
    <w:p w14:paraId="4E072F07" w14:textId="0C212720" w:rsidR="005A1133" w:rsidRPr="00143470" w:rsidRDefault="00B06099" w:rsidP="001B64B0">
      <w:pPr>
        <w:tabs>
          <w:tab w:val="left" w:pos="1560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6. W pierwszej kolejności, asystentem może zostać osoba wskazana przez uczestnika lub jego opiekuna prawnego, z uwzględnieniem postanowień ust. 4 pkt 3 oraz ust.</w:t>
      </w:r>
      <w:r w:rsidR="000E3FED" w:rsidRPr="00143470">
        <w:rPr>
          <w:rFonts w:ascii="Times New Roman" w:hAnsi="Times New Roman" w:cs="Times New Roman"/>
          <w:sz w:val="24"/>
          <w:szCs w:val="24"/>
        </w:rPr>
        <w:t xml:space="preserve"> </w:t>
      </w:r>
      <w:r w:rsidRPr="00143470">
        <w:rPr>
          <w:rFonts w:ascii="Times New Roman" w:hAnsi="Times New Roman" w:cs="Times New Roman"/>
          <w:sz w:val="24"/>
          <w:szCs w:val="24"/>
        </w:rPr>
        <w:t xml:space="preserve">5. Uczestnik zobowiązany jest do złożenia oświadczenie o wskazaniu asystenta wraz z oświadczeniem pod odpowiedzialnością karną o braku pokrewieństwa ze wskazanym asystentem. W przypadku złożenia fałszywego oświadczenia realizator Programu wstrzyma realizację usług asystenta.  Jeżeli asystent nie zostanie wskazany przez uczestnika lub jego opiekuna prawnego, asystenta wskazuje realizator Programu. </w:t>
      </w:r>
    </w:p>
    <w:p w14:paraId="04A40F91" w14:textId="2DC3E731" w:rsidR="00B06099" w:rsidRPr="00143470" w:rsidRDefault="00B06099" w:rsidP="001B64B0">
      <w:pPr>
        <w:tabs>
          <w:tab w:val="left" w:pos="1560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7. W przypadku</w:t>
      </w:r>
      <w:r w:rsidR="000E3FED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gdy usługi asystencji osobistej będą świadczone na rzecz dzieci </w:t>
      </w:r>
      <w:r w:rsidR="000E3FED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Pr="00143470">
        <w:rPr>
          <w:rFonts w:ascii="Times New Roman" w:hAnsi="Times New Roman" w:cs="Times New Roman"/>
          <w:sz w:val="24"/>
          <w:szCs w:val="24"/>
        </w:rPr>
        <w:t>niepełnosprawnościami do ukończenia 16. roku życia z orzeczeniem o niepełnosprawności łącznie z ww. wskazaniami, wymagane jest także:</w:t>
      </w:r>
    </w:p>
    <w:p w14:paraId="24F5CFFF" w14:textId="77777777" w:rsidR="00B06099" w:rsidRPr="00143470" w:rsidRDefault="00B06099" w:rsidP="001B64B0">
      <w:pPr>
        <w:pStyle w:val="Akapitzlist"/>
        <w:numPr>
          <w:ilvl w:val="1"/>
          <w:numId w:val="1"/>
        </w:numPr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zaświadczenie o niekaralności;</w:t>
      </w:r>
    </w:p>
    <w:p w14:paraId="05392476" w14:textId="0FB2350E" w:rsidR="00B06099" w:rsidRPr="00143470" w:rsidRDefault="00B06099" w:rsidP="001B64B0">
      <w:pPr>
        <w:pStyle w:val="Akapitzlist"/>
        <w:numPr>
          <w:ilvl w:val="1"/>
          <w:numId w:val="1"/>
        </w:numPr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informacja o niefigurowaniu w Rejestrze Sprawców Przestępstw na Tle Seksualnym w postaci wydruku pobranej informacji z Rejestru</w:t>
      </w:r>
      <w:r w:rsidR="000E3FED" w:rsidRPr="00143470">
        <w:rPr>
          <w:rFonts w:ascii="Times New Roman" w:hAnsi="Times New Roman"/>
          <w:sz w:val="24"/>
          <w:szCs w:val="24"/>
        </w:rPr>
        <w:t>;</w:t>
      </w:r>
    </w:p>
    <w:p w14:paraId="7C386688" w14:textId="77777777" w:rsidR="00B06099" w:rsidRPr="00143470" w:rsidRDefault="00B06099" w:rsidP="001B64B0">
      <w:pPr>
        <w:pStyle w:val="Akapitzlist"/>
        <w:numPr>
          <w:ilvl w:val="1"/>
          <w:numId w:val="1"/>
        </w:numPr>
        <w:spacing w:line="288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pisemna akceptacja osoby asystenta ze strony rodzica lub opiekuna prawnego dziecka z niepełnosprawnością.</w:t>
      </w:r>
    </w:p>
    <w:p w14:paraId="1AC25AEE" w14:textId="6EE6B963" w:rsidR="00B06099" w:rsidRPr="00143470" w:rsidRDefault="00A976CC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8</w:t>
      </w:r>
      <w:r w:rsidR="00B06099" w:rsidRPr="00143470">
        <w:rPr>
          <w:rFonts w:ascii="Times New Roman" w:hAnsi="Times New Roman" w:cs="Times New Roman"/>
          <w:sz w:val="24"/>
          <w:szCs w:val="24"/>
        </w:rPr>
        <w:t>. Realizację usługi koordynuje Wydział Spraw Społecznych, Edukacji i Kultury Urzędu Miejskiego w Brzozowie.</w:t>
      </w:r>
    </w:p>
    <w:p w14:paraId="2D27291D" w14:textId="2462F5BB" w:rsidR="00B06099" w:rsidRPr="00143470" w:rsidRDefault="00A976CC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9</w:t>
      </w:r>
      <w:r w:rsidR="005A1133" w:rsidRPr="00143470">
        <w:rPr>
          <w:rFonts w:ascii="Times New Roman" w:hAnsi="Times New Roman" w:cs="Times New Roman"/>
          <w:sz w:val="24"/>
          <w:szCs w:val="24"/>
        </w:rPr>
        <w:t xml:space="preserve">. </w:t>
      </w:r>
      <w:r w:rsidR="00B06099" w:rsidRPr="00143470">
        <w:rPr>
          <w:rFonts w:ascii="Times New Roman" w:hAnsi="Times New Roman" w:cs="Times New Roman"/>
          <w:sz w:val="24"/>
          <w:szCs w:val="24"/>
        </w:rPr>
        <w:t xml:space="preserve">Realizator wprowadza dla wszystkich obsługujących zadania programu stosowanie następujących zasad: </w:t>
      </w:r>
    </w:p>
    <w:p w14:paraId="52611068" w14:textId="77777777" w:rsidR="00B06099" w:rsidRPr="00143470" w:rsidRDefault="00B06099" w:rsidP="005A113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zasada akceptacji – oparta na zasadach tolerancji, poszanowania godności swobody wyboru wartości i celów życiowych uczestnika,</w:t>
      </w:r>
    </w:p>
    <w:p w14:paraId="70BF3B92" w14:textId="77777777" w:rsidR="00B06099" w:rsidRPr="00143470" w:rsidRDefault="00B06099" w:rsidP="005A113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lastRenderedPageBreak/>
        <w:t>zasada indywidualizacji – podmiotowego podejścia do uczestnika, jego niepowtarzalnej osobowości, z jej prawami i potrzebami,</w:t>
      </w:r>
    </w:p>
    <w:p w14:paraId="735D4F6A" w14:textId="77777777" w:rsidR="00B06099" w:rsidRPr="00143470" w:rsidRDefault="00B06099" w:rsidP="005A113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zasada poufności ‒ respektowania prywatności i nieujawniania informacji uzyskanych od uczestnika bez jego wiedzy i zgody osobom trzecim (z wyłączeniem wyjątków wynikających z przepisów obowiązującego prawa),</w:t>
      </w:r>
    </w:p>
    <w:p w14:paraId="5DBC8D9E" w14:textId="77777777" w:rsidR="00B06099" w:rsidRPr="00143470" w:rsidRDefault="00B06099" w:rsidP="005A113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 xml:space="preserve">zasada prawa do samostanowienia – prawo uczestnika do wolności i odpowiedzialności za swoje życie (z wyłączeniem sytuacji zagrożenia zdrowia i życia), </w:t>
      </w:r>
    </w:p>
    <w:p w14:paraId="2591C6D5" w14:textId="77777777" w:rsidR="00B06099" w:rsidRPr="00143470" w:rsidRDefault="00B06099" w:rsidP="005A113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zasada udostępniania zasobów - zobowiązanie do poszukiwania możliwości zaspokojenia uzasadnionych potrzeb uczestników związanych z występowaniem przyczyn korzystania z usług,</w:t>
      </w:r>
    </w:p>
    <w:p w14:paraId="6485AA73" w14:textId="77777777" w:rsidR="00B06099" w:rsidRPr="00143470" w:rsidRDefault="00B06099" w:rsidP="005A113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 xml:space="preserve">zasada neutralności – poszukiwanie sposobów rozwiązań związanych z powodem, dla którego uczestnik korzysta z usług, niezależnie od poglądów i postaw przyjmowanych przez realizatora, partnera oraz uczestników, </w:t>
      </w:r>
    </w:p>
    <w:p w14:paraId="76E8EC25" w14:textId="0379CB59" w:rsidR="00B06099" w:rsidRPr="00143470" w:rsidRDefault="00B06099" w:rsidP="005A113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zasada obiektywizmu (nieoceniania) – wszechstronne, oparte na profesjonalnej wiedzy rozpatrywanie każdej sytuacji, niedokonywanie osądów podczas analizy sytuacji</w:t>
      </w:r>
      <w:r w:rsidR="000E3FED" w:rsidRPr="00143470">
        <w:rPr>
          <w:rFonts w:ascii="Times New Roman" w:hAnsi="Times New Roman"/>
          <w:sz w:val="24"/>
          <w:szCs w:val="24"/>
        </w:rPr>
        <w:t>,</w:t>
      </w:r>
      <w:r w:rsidRPr="00143470">
        <w:rPr>
          <w:rFonts w:ascii="Times New Roman" w:hAnsi="Times New Roman"/>
          <w:sz w:val="24"/>
          <w:szCs w:val="24"/>
        </w:rPr>
        <w:t xml:space="preserve"> która jest przyczyną korzystania przez uczestnika z usług,</w:t>
      </w:r>
    </w:p>
    <w:p w14:paraId="60B836A2" w14:textId="77777777" w:rsidR="00B06099" w:rsidRPr="00143470" w:rsidRDefault="00B06099" w:rsidP="005A1133">
      <w:pPr>
        <w:pStyle w:val="Akapitzlist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zasada dobra rodziny i poszczególnych jej członków – uwzględnienie podczas realizacji usług korzyści poszczególnych członków środowiska rodzinnego uczestnika.</w:t>
      </w:r>
    </w:p>
    <w:p w14:paraId="5F37B2E2" w14:textId="77777777" w:rsidR="000E3FED" w:rsidRPr="00143470" w:rsidRDefault="000E3FED" w:rsidP="001B64B0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14:paraId="1614D3F9" w14:textId="727AC296" w:rsidR="00B06099" w:rsidRPr="00143470" w:rsidRDefault="00A976CC" w:rsidP="00B06099">
      <w:pPr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10</w:t>
      </w:r>
      <w:r w:rsidR="00B06099" w:rsidRPr="00143470">
        <w:rPr>
          <w:rFonts w:ascii="Times New Roman" w:hAnsi="Times New Roman" w:cs="Times New Roman"/>
          <w:sz w:val="24"/>
          <w:szCs w:val="24"/>
        </w:rPr>
        <w:t>.</w:t>
      </w:r>
      <w:r w:rsidR="000E3FED" w:rsidRPr="00143470">
        <w:rPr>
          <w:rFonts w:ascii="Times New Roman" w:hAnsi="Times New Roman" w:cs="Times New Roman"/>
          <w:sz w:val="24"/>
          <w:szCs w:val="24"/>
        </w:rPr>
        <w:t xml:space="preserve"> </w:t>
      </w:r>
      <w:r w:rsidR="00B06099" w:rsidRPr="00143470">
        <w:rPr>
          <w:rFonts w:ascii="Times New Roman" w:hAnsi="Times New Roman" w:cs="Times New Roman"/>
          <w:sz w:val="24"/>
          <w:szCs w:val="24"/>
        </w:rPr>
        <w:t>Realizator nie ponosi odpowiedzialności za ewentualne szkody powstałe w czasie świadczenia usługi, wynikające z działania osób niezatrudnionych do realizacji usługi.</w:t>
      </w:r>
    </w:p>
    <w:p w14:paraId="3814B93F" w14:textId="6E919E59" w:rsidR="00B06099" w:rsidRPr="00143470" w:rsidRDefault="00B06099" w:rsidP="00B06099">
      <w:pPr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1</w:t>
      </w:r>
      <w:r w:rsidR="00A976CC" w:rsidRPr="00143470">
        <w:rPr>
          <w:rFonts w:ascii="Times New Roman" w:hAnsi="Times New Roman" w:cs="Times New Roman"/>
          <w:sz w:val="24"/>
          <w:szCs w:val="24"/>
        </w:rPr>
        <w:t>1</w:t>
      </w:r>
      <w:r w:rsidRPr="00143470">
        <w:rPr>
          <w:rFonts w:ascii="Times New Roman" w:hAnsi="Times New Roman" w:cs="Times New Roman"/>
          <w:sz w:val="24"/>
          <w:szCs w:val="24"/>
        </w:rPr>
        <w:t xml:space="preserve">. </w:t>
      </w:r>
      <w:r w:rsidR="001B64B0" w:rsidRPr="001B64B0">
        <w:rPr>
          <w:rFonts w:ascii="Times New Roman" w:hAnsi="Times New Roman" w:cs="Times New Roman"/>
          <w:sz w:val="24"/>
          <w:szCs w:val="24"/>
        </w:rPr>
        <w:t xml:space="preserve">W godzinach realizacji usług asystencji osobistej, finansowanych ze środków Funduszu, wobec uczestnika objętego usługami asystencji osobistej nie mogą być świadczone inne formy pomocy usługowej, w tym: 1) usługi opiekuńcze lub specjalistyczne usługi opiekuńcze, o których mowa w ustawie z dnia 12 marca 2004 r. o pomocy społecznej (Dz. U. z 2024 r. poz. 1283, z </w:t>
      </w:r>
      <w:proofErr w:type="spellStart"/>
      <w:r w:rsidR="001B64B0" w:rsidRPr="001B64B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B64B0" w:rsidRPr="001B64B0">
        <w:rPr>
          <w:rFonts w:ascii="Times New Roman" w:hAnsi="Times New Roman" w:cs="Times New Roman"/>
          <w:sz w:val="24"/>
          <w:szCs w:val="24"/>
        </w:rPr>
        <w:t>. zm.), 2) usługi finansowane ze środków Funduszu albo finansowane przez Państwowy Fundusz Rehabilitacji Osób Niepełnosprawnych, - o ile obejmują analogiczne wsparcie, o którym mowa w ust. 17, finansowane ze środków publicznych.</w:t>
      </w:r>
      <w:r w:rsidR="00DA7212">
        <w:rPr>
          <w:rFonts w:ascii="Times New Roman" w:hAnsi="Times New Roman" w:cs="Times New Roman"/>
          <w:sz w:val="24"/>
          <w:szCs w:val="24"/>
        </w:rPr>
        <w:t xml:space="preserve"> (</w:t>
      </w:r>
      <w:r w:rsidR="00DA7212" w:rsidRPr="00DA7212">
        <w:rPr>
          <w:rFonts w:ascii="Times New Roman" w:hAnsi="Times New Roman" w:cs="Times New Roman"/>
          <w:sz w:val="24"/>
          <w:szCs w:val="24"/>
        </w:rPr>
        <w:t>Program „Asystent osobisty osoby z niepełnosprawnością” dla Jednostek Samorządu Terytorialnego - edycja 2026</w:t>
      </w:r>
      <w:r w:rsidR="00DA7212">
        <w:rPr>
          <w:rFonts w:ascii="Times New Roman" w:hAnsi="Times New Roman" w:cs="Times New Roman"/>
          <w:sz w:val="24"/>
          <w:szCs w:val="24"/>
        </w:rPr>
        <w:t>)</w:t>
      </w:r>
    </w:p>
    <w:p w14:paraId="0E136BCC" w14:textId="77777777" w:rsidR="000421F6" w:rsidRPr="00143470" w:rsidRDefault="00B06099" w:rsidP="000421F6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Asystent w czasie wykonywania usług może zajmować się tylko jednym Uczestnikiem Programu. </w:t>
      </w:r>
    </w:p>
    <w:p w14:paraId="1A1B36A5" w14:textId="77777777" w:rsidR="00B06099" w:rsidRPr="00143470" w:rsidRDefault="00B06099" w:rsidP="000421F6">
      <w:pPr>
        <w:tabs>
          <w:tab w:val="left" w:pos="1560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b/>
          <w:sz w:val="24"/>
          <w:szCs w:val="24"/>
        </w:rPr>
        <w:t>§2</w:t>
      </w:r>
    </w:p>
    <w:p w14:paraId="210C2100" w14:textId="77777777" w:rsidR="00B06099" w:rsidRPr="00143470" w:rsidRDefault="00B06099" w:rsidP="00B06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470">
        <w:rPr>
          <w:rFonts w:ascii="Times New Roman" w:hAnsi="Times New Roman" w:cs="Times New Roman"/>
          <w:b/>
          <w:sz w:val="24"/>
          <w:szCs w:val="24"/>
        </w:rPr>
        <w:t>Zakres usług asystenckich</w:t>
      </w:r>
    </w:p>
    <w:p w14:paraId="695AB44B" w14:textId="77777777" w:rsidR="00B06099" w:rsidRPr="001B64B0" w:rsidRDefault="00B06099" w:rsidP="00B06099">
      <w:pPr>
        <w:pStyle w:val="Akapitzlist"/>
        <w:spacing w:after="200" w:line="360" w:lineRule="auto"/>
        <w:contextualSpacing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 xml:space="preserve">1.  </w:t>
      </w:r>
      <w:r w:rsidRPr="00143470">
        <w:rPr>
          <w:rFonts w:ascii="Times New Roman" w:hAnsi="Times New Roman"/>
          <w:color w:val="000000" w:themeColor="text1"/>
          <w:sz w:val="24"/>
          <w:szCs w:val="24"/>
        </w:rPr>
        <w:t>Usługi asystencji osobistej polegają w szczególności na pomocy asystenta w:</w:t>
      </w:r>
    </w:p>
    <w:p w14:paraId="57C3A365" w14:textId="77777777" w:rsidR="00B06099" w:rsidRPr="00143470" w:rsidRDefault="00B06099" w:rsidP="001B64B0">
      <w:pPr>
        <w:pStyle w:val="Akapitzlist"/>
        <w:numPr>
          <w:ilvl w:val="0"/>
          <w:numId w:val="2"/>
        </w:numPr>
        <w:spacing w:after="200" w:line="36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wsparcia uczestnika w czynnościach samoobsługowych, w tym utrzymaniu higieny osobistej</w:t>
      </w:r>
      <w:r w:rsidRPr="0014347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7604717" w14:textId="77777777" w:rsidR="00B06099" w:rsidRPr="00143470" w:rsidRDefault="00B06099" w:rsidP="001B64B0">
      <w:pPr>
        <w:pStyle w:val="Akapitzlist"/>
        <w:numPr>
          <w:ilvl w:val="0"/>
          <w:numId w:val="2"/>
        </w:numPr>
        <w:spacing w:after="200" w:line="360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wsparcia uczestnika w prowadzeniu gospodarstwa domowego i wypełnianiu ról w rodzinie;</w:t>
      </w:r>
    </w:p>
    <w:p w14:paraId="1393F854" w14:textId="77777777" w:rsidR="00B06099" w:rsidRPr="00143470" w:rsidRDefault="00B06099" w:rsidP="001B64B0">
      <w:pPr>
        <w:pStyle w:val="Akapitzlist"/>
        <w:numPr>
          <w:ilvl w:val="0"/>
          <w:numId w:val="2"/>
        </w:numPr>
        <w:spacing w:after="20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 xml:space="preserve">wsparcia uczestnika </w:t>
      </w:r>
      <w:r w:rsidRPr="00143470">
        <w:rPr>
          <w:rFonts w:ascii="Times New Roman" w:hAnsi="Times New Roman"/>
          <w:color w:val="000000" w:themeColor="text1"/>
          <w:sz w:val="24"/>
          <w:szCs w:val="24"/>
        </w:rPr>
        <w:t>w przemieszczaniu się poza miejscem zamieszkania;</w:t>
      </w:r>
    </w:p>
    <w:p w14:paraId="2EAA601F" w14:textId="77777777" w:rsidR="00B06099" w:rsidRPr="00143470" w:rsidRDefault="00B06099" w:rsidP="001B64B0">
      <w:pPr>
        <w:pStyle w:val="Akapitzlist"/>
        <w:numPr>
          <w:ilvl w:val="0"/>
          <w:numId w:val="2"/>
        </w:numPr>
        <w:spacing w:after="20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wsparcia uczestnika w podejmowaniu aktywności życiowej i komunikowaniu się z otoczeniem.</w:t>
      </w:r>
    </w:p>
    <w:p w14:paraId="5936422D" w14:textId="77777777" w:rsidR="00B06099" w:rsidRPr="00143470" w:rsidRDefault="00B06099" w:rsidP="001B64B0">
      <w:pPr>
        <w:spacing w:line="36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lastRenderedPageBreak/>
        <w:t>2. Zadaniem asystenta nie jest podejmowanie decyzji za osobę z niepełnosprawnością, lecz wyłącznie udzielenie jej pomocy lub wsparcia w realizacji osobistych celów.</w:t>
      </w:r>
    </w:p>
    <w:p w14:paraId="1195AC0A" w14:textId="77777777" w:rsidR="00B06099" w:rsidRPr="00143470" w:rsidRDefault="00B06099" w:rsidP="001B64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3. Asystent realizuje usługi wyłącznie na rzecz osoby z niepełnosprawnością, na podstawie jej decyzji lub decyzji opiekuna prawnego, a nie dla osób trzecich, w tym członków rodziny osoby z niepełnosprawnością.</w:t>
      </w:r>
    </w:p>
    <w:p w14:paraId="35F5C07E" w14:textId="55DA1108" w:rsidR="00B06099" w:rsidRPr="00143470" w:rsidRDefault="00B06099" w:rsidP="001B64B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1B64B0" w:rsidRPr="001B64B0">
        <w:rPr>
          <w:rFonts w:ascii="Times New Roman" w:hAnsi="Times New Roman" w:cs="Times New Roman"/>
          <w:color w:val="000000" w:themeColor="text1"/>
          <w:sz w:val="24"/>
          <w:szCs w:val="24"/>
        </w:rPr>
        <w:t>Zakres czynności w ramach usług asystencji osobistej i ich zakres godzinowy powinny być uzależnione od indywidualnej sytuacji osoby z niepełnosprawnością, z uwzględnieniem stopnia i rodzaju niepełnosprawności uczestnika, z zastrzeżeniem ust. 26</w:t>
      </w:r>
    </w:p>
    <w:p w14:paraId="2FE678D7" w14:textId="77777777" w:rsidR="00B06099" w:rsidRPr="001B64B0" w:rsidRDefault="00B06099" w:rsidP="00196C04">
      <w:pPr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5. Usługi asystenckie wspierające aktywność uczestnika realizowane są w pierwszej ko-lejności.</w:t>
      </w:r>
    </w:p>
    <w:p w14:paraId="37B6AC7E" w14:textId="77777777" w:rsidR="00B06099" w:rsidRPr="00143470" w:rsidRDefault="00B06099" w:rsidP="00B06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470">
        <w:rPr>
          <w:rFonts w:ascii="Times New Roman" w:hAnsi="Times New Roman" w:cs="Times New Roman"/>
          <w:b/>
          <w:sz w:val="24"/>
          <w:szCs w:val="24"/>
        </w:rPr>
        <w:t>§3</w:t>
      </w:r>
    </w:p>
    <w:p w14:paraId="76043630" w14:textId="77777777" w:rsidR="00B06099" w:rsidRPr="001B64B0" w:rsidRDefault="00B06099" w:rsidP="00B06099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b/>
          <w:sz w:val="24"/>
          <w:szCs w:val="24"/>
        </w:rPr>
        <w:t>Zgłoszenia i realizacja usług asystenckich</w:t>
      </w:r>
    </w:p>
    <w:p w14:paraId="1A9FB62B" w14:textId="5FF732CA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143470">
        <w:rPr>
          <w:rFonts w:ascii="Times New Roman" w:hAnsi="Times New Roman" w:cs="Times New Roman"/>
          <w:sz w:val="24"/>
          <w:szCs w:val="24"/>
        </w:rPr>
        <w:t xml:space="preserve"> Zgłoszenia Uczestników do Programu przyjmowane są pisemnie w budynku Urzędu Miejskiego w Brzozowie, ul. Armii Krajowej 1, 36-200 Brzozów, w pokoju nr. 8, w godzinach pracy Urzędu. </w:t>
      </w:r>
    </w:p>
    <w:p w14:paraId="7C1C444B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2. Podczas zgłoszenia należy złożyć następujące dokumenty: </w:t>
      </w:r>
    </w:p>
    <w:p w14:paraId="6374E5AF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1) Kartę zgłoszenia do Programu – dostępna u realizatora lub na stronie internetowej Gminy Brzozów; </w:t>
      </w:r>
    </w:p>
    <w:p w14:paraId="169C4EE8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2) Kartę zakresu czynności    </w:t>
      </w:r>
    </w:p>
    <w:p w14:paraId="058BD614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3) Oświadczenie o wskazaniu asystenta wraz z oświadczeniem Uczestnika Programu o braku pokrewieństwa ze wskazanym asystentem. </w:t>
      </w:r>
    </w:p>
    <w:p w14:paraId="60A06ECB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4) Aktualne orzeczenie o niepełnosprawności;</w:t>
      </w:r>
    </w:p>
    <w:p w14:paraId="05C73E10" w14:textId="77777777" w:rsidR="00B06099" w:rsidRPr="00143470" w:rsidRDefault="001352EC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5</w:t>
      </w:r>
      <w:r w:rsidR="00B06099" w:rsidRPr="00143470">
        <w:rPr>
          <w:rFonts w:ascii="Times New Roman" w:hAnsi="Times New Roman" w:cs="Times New Roman"/>
          <w:sz w:val="24"/>
          <w:szCs w:val="24"/>
        </w:rPr>
        <w:t>) Podpisaną klauzulę informacyjną RODO</w:t>
      </w:r>
    </w:p>
    <w:p w14:paraId="47A496E5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4) Dokumenty potwierdzające kwalifikacje asystenta o których mowa w § 1 pkt 4 i 5</w:t>
      </w:r>
    </w:p>
    <w:p w14:paraId="103DBA0B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3. Złożenie dokumentów rekrutacyjnych nie oznacza zakwalifikowania do Programu. </w:t>
      </w:r>
    </w:p>
    <w:p w14:paraId="2B16EC39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4. Podczas procedury wyłonienia Uczestników Programu, realizator dopuszcza uzyskanie opinii z MOPS. Po przeprowadzeniu naboru powołana zostanie komisja. </w:t>
      </w:r>
    </w:p>
    <w:p w14:paraId="29711156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5. Realizator przyznając usługi asystenta, bierze również pod uwagę stan zdrowia i sytuację życiową uczestnika Programu. </w:t>
      </w:r>
    </w:p>
    <w:p w14:paraId="71B2E6C8" w14:textId="29645A15" w:rsidR="00B06099" w:rsidRPr="00143470" w:rsidRDefault="005A1133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6</w:t>
      </w:r>
      <w:r w:rsidR="00B06099" w:rsidRPr="00143470">
        <w:rPr>
          <w:rFonts w:ascii="Times New Roman" w:hAnsi="Times New Roman" w:cs="Times New Roman"/>
          <w:sz w:val="24"/>
          <w:szCs w:val="24"/>
        </w:rPr>
        <w:t xml:space="preserve">. O decyzji przyznania lub odmowie wsparcia realizator poinformuje listownie. </w:t>
      </w:r>
    </w:p>
    <w:p w14:paraId="774C7EFD" w14:textId="77777777" w:rsidR="00B06099" w:rsidRPr="00143470" w:rsidRDefault="005A1133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7</w:t>
      </w:r>
      <w:r w:rsidR="00B06099" w:rsidRPr="00143470">
        <w:rPr>
          <w:rFonts w:ascii="Times New Roman" w:hAnsi="Times New Roman" w:cs="Times New Roman"/>
          <w:sz w:val="24"/>
          <w:szCs w:val="24"/>
        </w:rPr>
        <w:t xml:space="preserve">. Uczestnik Programu jest zobowiązany zgłaszać realizatorowi każdą zmianę danych zawartych w karcie zgłoszeniowej oraz w załącznikach. </w:t>
      </w:r>
    </w:p>
    <w:p w14:paraId="4CB0A553" w14:textId="77777777" w:rsidR="00B06099" w:rsidRPr="00143470" w:rsidRDefault="005A1133" w:rsidP="001B64B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8</w:t>
      </w:r>
      <w:r w:rsidR="00B06099" w:rsidRPr="00143470">
        <w:rPr>
          <w:rFonts w:ascii="Times New Roman" w:hAnsi="Times New Roman" w:cs="Times New Roman"/>
          <w:sz w:val="24"/>
          <w:szCs w:val="24"/>
        </w:rPr>
        <w:t>. Usługi asystencji osobistej realizowane są bezpłatnie przez 24 go</w:t>
      </w:r>
      <w:r w:rsidR="00851292" w:rsidRPr="00143470">
        <w:rPr>
          <w:rFonts w:ascii="Times New Roman" w:hAnsi="Times New Roman" w:cs="Times New Roman"/>
          <w:sz w:val="24"/>
          <w:szCs w:val="24"/>
        </w:rPr>
        <w:t>dziny na dobę, 7 dni w tygodniu,</w:t>
      </w:r>
      <w:r w:rsidR="00851292" w:rsidRPr="001B64B0">
        <w:rPr>
          <w:rFonts w:ascii="Times New Roman" w:hAnsi="Times New Roman" w:cs="Times New Roman"/>
          <w:sz w:val="24"/>
          <w:szCs w:val="24"/>
        </w:rPr>
        <w:t xml:space="preserve"> </w:t>
      </w:r>
      <w:r w:rsidR="00851292" w:rsidRPr="00143470">
        <w:rPr>
          <w:rFonts w:ascii="Times New Roman" w:hAnsi="Times New Roman" w:cs="Times New Roman"/>
          <w:sz w:val="24"/>
          <w:szCs w:val="24"/>
        </w:rPr>
        <w:t>przy czym przez tego samego asystenta maksymalnie do 12 godzin na dobę.</w:t>
      </w:r>
      <w:r w:rsidR="00B06099" w:rsidRPr="00143470">
        <w:rPr>
          <w:rFonts w:ascii="Times New Roman" w:hAnsi="Times New Roman" w:cs="Times New Roman"/>
          <w:sz w:val="24"/>
          <w:szCs w:val="24"/>
        </w:rPr>
        <w:t xml:space="preserve"> </w:t>
      </w:r>
      <w:r w:rsidR="00B06099" w:rsidRPr="001434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6099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Do czasu realizacji usługi asystencji osobistej nie wlicza się czasu dojazdu do i od uczestnika</w:t>
      </w:r>
      <w:r w:rsidR="00B06099" w:rsidRPr="00143470">
        <w:rPr>
          <w:rFonts w:ascii="Times New Roman" w:hAnsi="Times New Roman" w:cs="Times New Roman"/>
          <w:sz w:val="24"/>
          <w:szCs w:val="24"/>
        </w:rPr>
        <w:t>.</w:t>
      </w:r>
    </w:p>
    <w:p w14:paraId="2FC32CE8" w14:textId="77777777" w:rsidR="00B06099" w:rsidRPr="00143470" w:rsidRDefault="005A1133" w:rsidP="001B64B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9</w:t>
      </w:r>
      <w:r w:rsidR="00B06099" w:rsidRPr="00143470">
        <w:rPr>
          <w:rFonts w:ascii="Times New Roman" w:hAnsi="Times New Roman" w:cs="Times New Roman"/>
          <w:sz w:val="24"/>
          <w:szCs w:val="24"/>
        </w:rPr>
        <w:t>.</w:t>
      </w:r>
      <w:r w:rsidR="00760F1E" w:rsidRPr="00143470">
        <w:rPr>
          <w:rFonts w:ascii="Times New Roman" w:hAnsi="Times New Roman" w:cs="Times New Roman"/>
          <w:sz w:val="24"/>
          <w:szCs w:val="24"/>
        </w:rPr>
        <w:t xml:space="preserve"> </w:t>
      </w:r>
      <w:r w:rsidR="00B06099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Limit godzin usług asystencji osobistej finansowanych ze środków Funduszu przypadających na jedną osobę z niepełnosprawnością w danym roku kalendarzowym wynosi nie więcej niż: </w:t>
      </w:r>
    </w:p>
    <w:p w14:paraId="6D9E8C42" w14:textId="77777777" w:rsidR="00B06099" w:rsidRPr="00143470" w:rsidRDefault="00B06099" w:rsidP="001B64B0">
      <w:pPr>
        <w:pStyle w:val="Akapitzlist"/>
        <w:numPr>
          <w:ilvl w:val="0"/>
          <w:numId w:val="3"/>
        </w:numPr>
        <w:spacing w:line="288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lastRenderedPageBreak/>
        <w:t>840 godzin rocznie dla osób z niepełnosprawnościami posiadających orzeczenie o znacznym stopniu niepełnosprawności z niepełnosprawnością sprzężoną;</w:t>
      </w:r>
    </w:p>
    <w:p w14:paraId="6662EC84" w14:textId="09E0A449" w:rsidR="00B06099" w:rsidRPr="001B64B0" w:rsidRDefault="00B06099" w:rsidP="001B64B0">
      <w:pPr>
        <w:pStyle w:val="Akapitzlist"/>
        <w:spacing w:line="288" w:lineRule="auto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 xml:space="preserve">traktowane na równi z orzeczeniem o znacznym stopniu niepełnosprawności, zgodnie z art. 5 i art. 62 ustawy z dnia 27 sierpnia 1997 r. o rehabilitacji zawodowej </w:t>
      </w:r>
      <w:r w:rsidRPr="001B64B0">
        <w:rPr>
          <w:rFonts w:ascii="Times New Roman" w:hAnsi="Times New Roman"/>
          <w:sz w:val="24"/>
          <w:szCs w:val="24"/>
        </w:rPr>
        <w:t>i społecznej oraz zatrudnieniu osób niepełnosprawnych, z niepełnosprawnością sprzężoną;</w:t>
      </w:r>
    </w:p>
    <w:p w14:paraId="7C1860A3" w14:textId="77777777" w:rsidR="00B06099" w:rsidRPr="00143470" w:rsidRDefault="00B06099" w:rsidP="001B64B0">
      <w:pPr>
        <w:pStyle w:val="Akapitzlist"/>
        <w:numPr>
          <w:ilvl w:val="0"/>
          <w:numId w:val="3"/>
        </w:numPr>
        <w:spacing w:line="288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 xml:space="preserve">720 godzin rocznie dla osób z niepełnosprawnościami posiadających orzeczenie </w:t>
      </w:r>
    </w:p>
    <w:p w14:paraId="4E404181" w14:textId="77777777" w:rsidR="00B06099" w:rsidRPr="00143470" w:rsidRDefault="00B06099" w:rsidP="001B64B0">
      <w:pPr>
        <w:pStyle w:val="Akapitzlist"/>
        <w:spacing w:line="288" w:lineRule="auto"/>
        <w:ind w:left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>o znacznym stopniu niepełnosprawności;</w:t>
      </w:r>
    </w:p>
    <w:p w14:paraId="121DC81C" w14:textId="77777777" w:rsidR="00B06099" w:rsidRPr="00143470" w:rsidRDefault="00B06099" w:rsidP="001B64B0">
      <w:pPr>
        <w:pStyle w:val="Akapitzlist"/>
        <w:spacing w:line="288" w:lineRule="auto"/>
        <w:ind w:left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 xml:space="preserve">traktowane na równi z orzeczeniem o znacznym stopniu niepełnosprawności, zgodnie z art. 5 i art. 62 ustawy z dnia 27 sierpnia 1997 r. o rehabilitacji zawodowej </w:t>
      </w:r>
    </w:p>
    <w:p w14:paraId="1B929046" w14:textId="77777777" w:rsidR="00B06099" w:rsidRPr="00143470" w:rsidRDefault="00B06099" w:rsidP="001B64B0">
      <w:pPr>
        <w:pStyle w:val="Akapitzlist"/>
        <w:spacing w:line="288" w:lineRule="auto"/>
        <w:ind w:left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>i społecznej oraz zatrudnieniu osób niepełnosprawnych;</w:t>
      </w:r>
    </w:p>
    <w:p w14:paraId="60B58673" w14:textId="77777777" w:rsidR="00B06099" w:rsidRPr="00143470" w:rsidRDefault="00B06099" w:rsidP="001B64B0">
      <w:pPr>
        <w:pStyle w:val="Akapitzlist"/>
        <w:numPr>
          <w:ilvl w:val="0"/>
          <w:numId w:val="3"/>
        </w:numPr>
        <w:spacing w:line="288" w:lineRule="auto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>480 godzin rocznie dla osób niepełnosprawnych posiadających orzeczenie o umiarkowanym stopniu niepełnosprawności z niepełnosprawnością sprzężoną;</w:t>
      </w:r>
    </w:p>
    <w:p w14:paraId="2EF3CC62" w14:textId="77777777" w:rsidR="005A1133" w:rsidRPr="00143470" w:rsidRDefault="00B06099" w:rsidP="001B64B0">
      <w:pPr>
        <w:pStyle w:val="Akapitzlist"/>
        <w:spacing w:line="288" w:lineRule="auto"/>
        <w:ind w:left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>traktowane na równi z orzeczeniem o znacznym stopniu niepełnosprawności, zgodnie z art. 5 i art. 62 ustawy z dnia 27 sierpnia 1997 r. o rehabilitacji zawodowej i społecznej oraz zatrudnieniu osób niepełnosprawnych, z niepełnosprawnością sprzężoną;</w:t>
      </w:r>
    </w:p>
    <w:p w14:paraId="59F4A6F0" w14:textId="77777777" w:rsidR="00B06099" w:rsidRPr="00143470" w:rsidRDefault="00B06099" w:rsidP="001B64B0">
      <w:pPr>
        <w:pStyle w:val="Akapitzlist"/>
        <w:numPr>
          <w:ilvl w:val="0"/>
          <w:numId w:val="3"/>
        </w:numPr>
        <w:spacing w:line="288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>360 godzin rocznie dla:</w:t>
      </w:r>
    </w:p>
    <w:p w14:paraId="19B52F24" w14:textId="77777777" w:rsidR="00B06099" w:rsidRPr="00143470" w:rsidRDefault="00B06099" w:rsidP="001B64B0">
      <w:pPr>
        <w:pStyle w:val="Akapitzlist"/>
        <w:numPr>
          <w:ilvl w:val="0"/>
          <w:numId w:val="4"/>
        </w:numPr>
        <w:spacing w:line="288" w:lineRule="auto"/>
        <w:ind w:left="1276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>osób z niepełnosprawnościami posiadających orzeczenie o umiarkowanym stopniu niepełnosprawności,</w:t>
      </w:r>
    </w:p>
    <w:p w14:paraId="56DE2569" w14:textId="77777777" w:rsidR="00B06099" w:rsidRPr="00143470" w:rsidRDefault="00B06099" w:rsidP="001B64B0">
      <w:pPr>
        <w:pStyle w:val="Akapitzlist"/>
        <w:numPr>
          <w:ilvl w:val="0"/>
          <w:numId w:val="4"/>
        </w:numPr>
        <w:spacing w:line="288" w:lineRule="auto"/>
        <w:ind w:left="1276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>osób z niepełnosprawnościami posiadających orzeczenie traktowane na równi z orzeczeniem o umiarkowanym stopniu niepełnosprawności, zgodnie z art. 5 i art. 62 ustawy z dnia 27 sierpnia 1997 r. o rehabilitacji zawodowej i społecznej oraz zatrudnianiu osób niepełnosprawnych.</w:t>
      </w:r>
    </w:p>
    <w:p w14:paraId="234E02DD" w14:textId="77777777" w:rsidR="00B06099" w:rsidRPr="00143470" w:rsidRDefault="00B06099" w:rsidP="001B64B0">
      <w:pPr>
        <w:pStyle w:val="Akapitzlist"/>
        <w:numPr>
          <w:ilvl w:val="0"/>
          <w:numId w:val="4"/>
        </w:numPr>
        <w:spacing w:line="288" w:lineRule="auto"/>
        <w:ind w:left="1276" w:hanging="425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 xml:space="preserve">dzieci od ukończenia 2 roku życia do ukończenia 16. roku życia </w:t>
      </w:r>
      <w:r w:rsidRPr="00143470">
        <w:rPr>
          <w:rFonts w:ascii="Times New Roman" w:hAnsi="Times New Roman"/>
          <w:sz w:val="24"/>
          <w:szCs w:val="24"/>
        </w:rPr>
        <w:t>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02D0AA56" w14:textId="0A0B3108" w:rsidR="00B06099" w:rsidRPr="00143470" w:rsidRDefault="00060EA7" w:rsidP="001B64B0">
      <w:pPr>
        <w:spacing w:after="0" w:line="288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B06099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. Do czasu realizacji usług asystencji osobistej wlicza się czas oczekiwania/gotowości na świadczenie usług nie dłuższy niż 90 minut. Jeżeli czas oczekiwania wynosi więcej niż 90 minut, wówczas usługę dojazdu do wybranego miejsca i powrotu z niego rozlicza się jako dwie odrębne usługi powiększone łącznie o 90 minut trwania.</w:t>
      </w:r>
    </w:p>
    <w:p w14:paraId="1A2354C0" w14:textId="6A64AF55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1</w:t>
      </w:r>
      <w:r w:rsidR="00060EA7" w:rsidRPr="00143470">
        <w:rPr>
          <w:rFonts w:ascii="Times New Roman" w:hAnsi="Times New Roman" w:cs="Times New Roman"/>
          <w:sz w:val="24"/>
          <w:szCs w:val="24"/>
        </w:rPr>
        <w:t>1</w:t>
      </w:r>
      <w:r w:rsidRPr="00143470">
        <w:rPr>
          <w:rFonts w:ascii="Times New Roman" w:hAnsi="Times New Roman" w:cs="Times New Roman"/>
          <w:sz w:val="24"/>
          <w:szCs w:val="24"/>
        </w:rPr>
        <w:t xml:space="preserve">. Asystent podpisuje umowę zlecenie na realizację usług asystenta.  </w:t>
      </w:r>
    </w:p>
    <w:p w14:paraId="5877035F" w14:textId="33A74F42" w:rsidR="00B06099" w:rsidRPr="00143470" w:rsidRDefault="00B06099" w:rsidP="001B64B0">
      <w:pPr>
        <w:tabs>
          <w:tab w:val="left" w:pos="156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1</w:t>
      </w:r>
      <w:r w:rsidR="00060EA7" w:rsidRPr="00143470">
        <w:rPr>
          <w:rFonts w:ascii="Times New Roman" w:hAnsi="Times New Roman" w:cs="Times New Roman"/>
          <w:sz w:val="24"/>
          <w:szCs w:val="24"/>
        </w:rPr>
        <w:t>2</w:t>
      </w:r>
      <w:r w:rsidRPr="00143470">
        <w:rPr>
          <w:rFonts w:ascii="Times New Roman" w:hAnsi="Times New Roman" w:cs="Times New Roman"/>
          <w:sz w:val="24"/>
          <w:szCs w:val="24"/>
        </w:rPr>
        <w:t>.</w:t>
      </w: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Łączny czas pracy asystenta w ciągu roku nie może przekroczyć 2000 godz. </w:t>
      </w:r>
    </w:p>
    <w:p w14:paraId="68C93823" w14:textId="3C22C87C" w:rsidR="00B06099" w:rsidRPr="00143470" w:rsidRDefault="00B06099" w:rsidP="001B64B0">
      <w:pPr>
        <w:tabs>
          <w:tab w:val="left" w:pos="1560"/>
        </w:tabs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1</w:t>
      </w:r>
      <w:r w:rsidR="00060EA7" w:rsidRPr="00143470">
        <w:rPr>
          <w:rFonts w:ascii="Times New Roman" w:hAnsi="Times New Roman" w:cs="Times New Roman"/>
          <w:sz w:val="24"/>
          <w:szCs w:val="24"/>
        </w:rPr>
        <w:t>3</w:t>
      </w:r>
      <w:r w:rsidRPr="00143470">
        <w:rPr>
          <w:rFonts w:ascii="Times New Roman" w:hAnsi="Times New Roman" w:cs="Times New Roman"/>
          <w:sz w:val="24"/>
          <w:szCs w:val="24"/>
        </w:rPr>
        <w:t>. Asystent zobowiązany jest po każdym zakończonym miesiącu realizacji usług asystenckich przekładać realizatorowi Kartę realizacji</w:t>
      </w:r>
      <w:r w:rsidR="00395B2E" w:rsidRPr="00143470">
        <w:rPr>
          <w:rFonts w:ascii="Times New Roman" w:hAnsi="Times New Roman" w:cs="Times New Roman"/>
          <w:sz w:val="24"/>
          <w:szCs w:val="24"/>
        </w:rPr>
        <w:t xml:space="preserve"> </w:t>
      </w:r>
      <w:r w:rsidRPr="00143470">
        <w:rPr>
          <w:rFonts w:ascii="Times New Roman" w:hAnsi="Times New Roman" w:cs="Times New Roman"/>
          <w:sz w:val="24"/>
          <w:szCs w:val="24"/>
        </w:rPr>
        <w:t xml:space="preserve">do 5 dnia miesiąca następującego po </w:t>
      </w:r>
      <w:proofErr w:type="gramStart"/>
      <w:r w:rsidR="00F46D7E" w:rsidRPr="00143470">
        <w:rPr>
          <w:rFonts w:ascii="Times New Roman" w:hAnsi="Times New Roman" w:cs="Times New Roman"/>
          <w:sz w:val="24"/>
          <w:szCs w:val="24"/>
        </w:rPr>
        <w:t xml:space="preserve">miesiącu,  </w:t>
      </w:r>
      <w:r w:rsidR="00395B2E" w:rsidRPr="00143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95B2E" w:rsidRPr="0014347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43470">
        <w:rPr>
          <w:rFonts w:ascii="Times New Roman" w:hAnsi="Times New Roman" w:cs="Times New Roman"/>
          <w:sz w:val="24"/>
          <w:szCs w:val="24"/>
        </w:rPr>
        <w:t xml:space="preserve">w których wykonywano usługi. </w:t>
      </w:r>
    </w:p>
    <w:p w14:paraId="0A7B94BF" w14:textId="595BE1C8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1</w:t>
      </w:r>
      <w:r w:rsidR="00060EA7" w:rsidRPr="00143470">
        <w:rPr>
          <w:rFonts w:ascii="Times New Roman" w:hAnsi="Times New Roman" w:cs="Times New Roman"/>
          <w:sz w:val="24"/>
          <w:szCs w:val="24"/>
        </w:rPr>
        <w:t>4</w:t>
      </w:r>
      <w:r w:rsidRPr="00143470">
        <w:rPr>
          <w:rFonts w:ascii="Times New Roman" w:hAnsi="Times New Roman" w:cs="Times New Roman"/>
          <w:sz w:val="24"/>
          <w:szCs w:val="24"/>
        </w:rPr>
        <w:t xml:space="preserve">. W ramach świadczonych usług Asystent otrzymuję ustalone w umowie wynagrodzenie oraz: </w:t>
      </w:r>
    </w:p>
    <w:p w14:paraId="42062ACB" w14:textId="34F1A47A" w:rsidR="00784774" w:rsidRPr="00143470" w:rsidRDefault="00B06099" w:rsidP="001B64B0">
      <w:pPr>
        <w:pStyle w:val="Akapitzlist"/>
        <w:spacing w:after="20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 xml:space="preserve">1)    zwrot kosztów zakupu jednorazowych biletów komunikacji publicznej/prywatnej dla asystenta towarzyszącego uczestnikowi oraz </w:t>
      </w:r>
      <w:r w:rsidRPr="00143470">
        <w:rPr>
          <w:rFonts w:ascii="Times New Roman" w:hAnsi="Times New Roman"/>
          <w:color w:val="000000" w:themeColor="text1"/>
          <w:sz w:val="24"/>
          <w:szCs w:val="24"/>
        </w:rPr>
        <w:t xml:space="preserve">koszt przejazdów asystentów </w:t>
      </w:r>
      <w:r w:rsidRPr="0014347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własnym/udostępnionym przez osobę trzecią/innym środkiem transportu </w:t>
      </w:r>
      <w:r w:rsidRPr="00143470">
        <w:rPr>
          <w:rFonts w:ascii="Times New Roman" w:hAnsi="Times New Roman"/>
          <w:sz w:val="24"/>
          <w:szCs w:val="24"/>
        </w:rPr>
        <w:t>nie większej niż 50 zł miesięcznie</w:t>
      </w:r>
      <w:r w:rsidRPr="0014347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43470">
        <w:rPr>
          <w:rFonts w:ascii="Times New Roman" w:hAnsi="Times New Roman"/>
          <w:sz w:val="24"/>
          <w:szCs w:val="24"/>
        </w:rPr>
        <w:t>na asystenta wykonując</w:t>
      </w:r>
      <w:r w:rsidR="00784774" w:rsidRPr="00143470">
        <w:rPr>
          <w:rFonts w:ascii="Times New Roman" w:hAnsi="Times New Roman"/>
          <w:sz w:val="24"/>
          <w:szCs w:val="24"/>
        </w:rPr>
        <w:t>ego usługę asystencji osobistej</w:t>
      </w:r>
      <w:r w:rsidR="00196C04">
        <w:rPr>
          <w:rFonts w:ascii="Times New Roman" w:hAnsi="Times New Roman"/>
          <w:sz w:val="24"/>
          <w:szCs w:val="24"/>
        </w:rPr>
        <w:t>;</w:t>
      </w:r>
    </w:p>
    <w:p w14:paraId="01A48B8F" w14:textId="4F9F7B84" w:rsidR="00B06099" w:rsidRPr="00143470" w:rsidRDefault="00B06099" w:rsidP="001B64B0">
      <w:pPr>
        <w:pStyle w:val="Akapitzlist"/>
        <w:spacing w:after="20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 xml:space="preserve">2) zwrot kosztów zakupu biletów wstępu na wydarzenia kulturalne, </w:t>
      </w:r>
      <w:proofErr w:type="gramStart"/>
      <w:r w:rsidR="00F46D7E" w:rsidRPr="00143470">
        <w:rPr>
          <w:rFonts w:ascii="Times New Roman" w:hAnsi="Times New Roman"/>
          <w:sz w:val="24"/>
          <w:szCs w:val="24"/>
        </w:rPr>
        <w:t xml:space="preserve">rozrywkowe,  </w:t>
      </w:r>
      <w:r w:rsidRPr="00143470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143470">
        <w:rPr>
          <w:rFonts w:ascii="Times New Roman" w:hAnsi="Times New Roman"/>
          <w:sz w:val="24"/>
          <w:szCs w:val="24"/>
        </w:rPr>
        <w:t xml:space="preserve">     sportowe lub społeczne itp. dla asystenta towarzyszącego uczestnikowi</w:t>
      </w:r>
      <w:r w:rsidR="00784774" w:rsidRPr="00143470">
        <w:rPr>
          <w:rFonts w:ascii="Times New Roman" w:hAnsi="Times New Roman"/>
          <w:sz w:val="24"/>
          <w:szCs w:val="24"/>
        </w:rPr>
        <w:t xml:space="preserve"> nie większej niż 50 zł miesięcznie na asystenta wykonującego usługę asystencji osobistej</w:t>
      </w:r>
      <w:r w:rsidRPr="00143470">
        <w:rPr>
          <w:rFonts w:ascii="Times New Roman" w:hAnsi="Times New Roman"/>
          <w:sz w:val="24"/>
          <w:szCs w:val="24"/>
        </w:rPr>
        <w:t>;</w:t>
      </w:r>
    </w:p>
    <w:p w14:paraId="208AB050" w14:textId="77777777" w:rsidR="00B06099" w:rsidRPr="00143470" w:rsidRDefault="00B06099" w:rsidP="001B64B0">
      <w:pPr>
        <w:pStyle w:val="Akapitzlist"/>
        <w:spacing w:after="200" w:line="360" w:lineRule="auto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143470">
        <w:rPr>
          <w:rFonts w:ascii="Times New Roman" w:hAnsi="Times New Roman"/>
          <w:sz w:val="24"/>
          <w:szCs w:val="24"/>
        </w:rPr>
        <w:t>3)</w:t>
      </w:r>
      <w:r w:rsidRPr="00143470">
        <w:rPr>
          <w:rFonts w:ascii="Times New Roman" w:hAnsi="Times New Roman"/>
          <w:b/>
          <w:sz w:val="24"/>
          <w:szCs w:val="24"/>
        </w:rPr>
        <w:t xml:space="preserve"> </w:t>
      </w:r>
      <w:r w:rsidRPr="00143470">
        <w:rPr>
          <w:rFonts w:ascii="Times New Roman" w:hAnsi="Times New Roman"/>
          <w:sz w:val="24"/>
          <w:szCs w:val="24"/>
        </w:rPr>
        <w:t xml:space="preserve"> Ubezpieczenie OC lub NNW związane ze świadczeniem usług asystenta, w wysokości nie większej niż 200 zł rocznie.</w:t>
      </w:r>
    </w:p>
    <w:p w14:paraId="039AABDC" w14:textId="6C24F9DA" w:rsidR="00B06099" w:rsidRPr="00143470" w:rsidRDefault="00B06099" w:rsidP="001B64B0">
      <w:pPr>
        <w:spacing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60EA7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Zarówno Uczestnik jak i asystent w momencie przystąpienia do Programu wyrażają zgodę na kontrolę oraz monitoring świadczonych usług w miejscu ich realizacji. </w:t>
      </w:r>
    </w:p>
    <w:p w14:paraId="5FBFB7C7" w14:textId="61921DB3" w:rsidR="00B06099" w:rsidRPr="00143470" w:rsidRDefault="00B06099" w:rsidP="004C650B">
      <w:pPr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1</w:t>
      </w:r>
      <w:r w:rsidR="00060EA7" w:rsidRPr="00143470">
        <w:rPr>
          <w:rFonts w:ascii="Times New Roman" w:hAnsi="Times New Roman" w:cs="Times New Roman"/>
          <w:sz w:val="24"/>
          <w:szCs w:val="24"/>
        </w:rPr>
        <w:t>6</w:t>
      </w:r>
      <w:r w:rsidRPr="00143470">
        <w:rPr>
          <w:rFonts w:ascii="Times New Roman" w:hAnsi="Times New Roman" w:cs="Times New Roman"/>
          <w:sz w:val="24"/>
          <w:szCs w:val="24"/>
        </w:rPr>
        <w:t>. Usługi nie są świadczone w miejscach, w których usługi powinny być świadczone na podstawie odrębnych przepisów lub w placówkach zapewniających całodobową opiekę (tj. w szczególności w domach pomocy społecznej, zakładach opieki zdrowotnej).</w:t>
      </w:r>
    </w:p>
    <w:p w14:paraId="58FA2CDD" w14:textId="77777777" w:rsidR="00B06099" w:rsidRPr="00143470" w:rsidRDefault="00B06099" w:rsidP="002317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470">
        <w:rPr>
          <w:rFonts w:ascii="Times New Roman" w:hAnsi="Times New Roman" w:cs="Times New Roman"/>
          <w:b/>
          <w:sz w:val="24"/>
          <w:szCs w:val="24"/>
        </w:rPr>
        <w:t>§4</w:t>
      </w:r>
    </w:p>
    <w:p w14:paraId="1097FB19" w14:textId="77777777" w:rsidR="00B06099" w:rsidRPr="00143470" w:rsidRDefault="00B06099" w:rsidP="00B0609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Zasady rekrutacji Uczestników Programu</w:t>
      </w:r>
    </w:p>
    <w:p w14:paraId="31889545" w14:textId="77777777" w:rsidR="00B06099" w:rsidRPr="00143470" w:rsidRDefault="00B06099" w:rsidP="001B64B0">
      <w:pPr>
        <w:pStyle w:val="Akapitzlist"/>
        <w:numPr>
          <w:ilvl w:val="0"/>
          <w:numId w:val="5"/>
        </w:numPr>
        <w:spacing w:line="288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>Nadrzędnym celem Programu jest zwiększenie szans osób z niepełnosprawnościami na prowadzenie bardziej niezależnego/samodzielnego i aktywnego życia a także dążenie do poprawy funkcjonowania osoby niepełnosprawnej w jej środowisku, zwiększenie możliwości zaspokajania jej potrzeb oraz włączenia jej w życie społeczne.</w:t>
      </w:r>
    </w:p>
    <w:p w14:paraId="5FD351D4" w14:textId="20D3EB2B" w:rsidR="00B06099" w:rsidRPr="00143470" w:rsidRDefault="00B06099" w:rsidP="001B64B0">
      <w:pPr>
        <w:pStyle w:val="Akapitzlist"/>
        <w:numPr>
          <w:ilvl w:val="0"/>
          <w:numId w:val="5"/>
        </w:numPr>
        <w:spacing w:line="288" w:lineRule="auto"/>
        <w:ind w:left="714" w:hanging="35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>Podstawowym założeniem rekrutacji jest</w:t>
      </w:r>
      <w:r w:rsidR="004C650B" w:rsidRPr="0014347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43470">
        <w:rPr>
          <w:rFonts w:ascii="Times New Roman" w:hAnsi="Times New Roman"/>
          <w:color w:val="000000" w:themeColor="text1"/>
          <w:sz w:val="24"/>
          <w:szCs w:val="24"/>
        </w:rPr>
        <w:t xml:space="preserve"> aby minimum 50% uczestników Programu stanowiły: </w:t>
      </w:r>
    </w:p>
    <w:p w14:paraId="608C504B" w14:textId="3D8A3F75" w:rsidR="004C650B" w:rsidRPr="00143470" w:rsidRDefault="00B06099" w:rsidP="001B64B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/>
          <w:color w:val="000000" w:themeColor="text1"/>
          <w:sz w:val="24"/>
          <w:szCs w:val="24"/>
        </w:rPr>
        <w:t xml:space="preserve">osoby wymagające wysokiego poziomu wsparcia tj. osoby ze znacznym stopniem niepełnosprawności, </w:t>
      </w:r>
    </w:p>
    <w:p w14:paraId="198CC823" w14:textId="7BB146C3" w:rsidR="004C650B" w:rsidRPr="001B64B0" w:rsidRDefault="00B06099" w:rsidP="001B64B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64B0">
        <w:rPr>
          <w:rFonts w:ascii="Times New Roman" w:hAnsi="Times New Roman"/>
          <w:color w:val="000000" w:themeColor="text1"/>
          <w:sz w:val="24"/>
          <w:szCs w:val="24"/>
        </w:rPr>
        <w:t xml:space="preserve">dzieci </w:t>
      </w:r>
      <w:r w:rsidRPr="001B64B0">
        <w:rPr>
          <w:rFonts w:ascii="Times New Roman" w:hAnsi="Times New Roman"/>
          <w:sz w:val="24"/>
          <w:szCs w:val="24"/>
        </w:rPr>
        <w:t xml:space="preserve">do ukończenia 16. roku życia z orzeczeniem o niepełnosprawności łącznie ze wskazaniami: konieczności stałej lub długotrwałej opieki lub pomocy innej osoby w związku ze znacznie ograniczona możliwością samodzielnej egzystencji oraz konieczności stałego współudziału na co dzień opiekuna dziecka w procesie jego leczenia, rehabilitacji i edukacji, </w:t>
      </w:r>
    </w:p>
    <w:p w14:paraId="2C36C4EE" w14:textId="77777777" w:rsidR="00B06099" w:rsidRPr="001B64B0" w:rsidRDefault="00B06099" w:rsidP="001B64B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64B0">
        <w:rPr>
          <w:rFonts w:ascii="Times New Roman" w:hAnsi="Times New Roman"/>
          <w:sz w:val="24"/>
          <w:szCs w:val="24"/>
        </w:rPr>
        <w:t>traktowane na równi z orzeczeniem o znacznym stopniu niepełnosprawności, zgodnie z art. 5 i art. 62 ustawy z dnia 27 sierpnia 1997 r. o rehabilitacji zawodowej i społecznej oraz zatrudnieniu osób niepełnosprawnych, osoby z niepełnosprawnościami sprzężonymi (przez niepełnosprawność sprzężoną rozumie się posiadanie orzeczenia o niepełnosprawności ze wskazaniem co najmniej dwóch niepełnosprawności.</w:t>
      </w:r>
    </w:p>
    <w:p w14:paraId="7A5A1409" w14:textId="617D169A" w:rsidR="002778F8" w:rsidRDefault="003C08A0" w:rsidP="00537D3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C08A0">
        <w:rPr>
          <w:rFonts w:ascii="Times New Roman" w:hAnsi="Times New Roman"/>
          <w:sz w:val="24"/>
          <w:szCs w:val="24"/>
        </w:rPr>
        <w:t>Gmina</w:t>
      </w:r>
      <w:r>
        <w:rPr>
          <w:rFonts w:ascii="Times New Roman" w:hAnsi="Times New Roman"/>
          <w:sz w:val="24"/>
          <w:szCs w:val="24"/>
        </w:rPr>
        <w:t xml:space="preserve"> Brzozów</w:t>
      </w:r>
      <w:r w:rsidRPr="003C08A0">
        <w:rPr>
          <w:rFonts w:ascii="Times New Roman" w:hAnsi="Times New Roman"/>
          <w:sz w:val="24"/>
          <w:szCs w:val="24"/>
        </w:rPr>
        <w:t>, przyznając usługi asystencji osobistej, w pierwszej kolejności uwzględnia potrzeby</w:t>
      </w:r>
      <w:r w:rsidR="00FF0B40">
        <w:rPr>
          <w:rFonts w:ascii="Times New Roman" w:hAnsi="Times New Roman"/>
          <w:sz w:val="24"/>
          <w:szCs w:val="24"/>
        </w:rPr>
        <w:t xml:space="preserve"> i kwalifikuje</w:t>
      </w:r>
      <w:r w:rsidRPr="003C08A0">
        <w:rPr>
          <w:rFonts w:ascii="Times New Roman" w:hAnsi="Times New Roman"/>
          <w:sz w:val="24"/>
          <w:szCs w:val="24"/>
        </w:rPr>
        <w:t xml:space="preserve">: </w:t>
      </w:r>
    </w:p>
    <w:p w14:paraId="0C58BB4C" w14:textId="17E599C4" w:rsidR="002778F8" w:rsidRDefault="00FF0B40" w:rsidP="002778F8">
      <w:pPr>
        <w:pStyle w:val="Akapitzlist"/>
        <w:numPr>
          <w:ilvl w:val="0"/>
          <w:numId w:val="13"/>
        </w:numPr>
        <w:spacing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osoby</w:t>
      </w:r>
      <w:r w:rsidR="003C08A0" w:rsidRPr="003C08A0">
        <w:rPr>
          <w:rFonts w:ascii="Times New Roman" w:hAnsi="Times New Roman"/>
          <w:sz w:val="24"/>
          <w:szCs w:val="24"/>
        </w:rPr>
        <w:t xml:space="preserve"> z niepełnosprawnościami samotnie zamieszkujących i gospodarujących, które nie korzystają ze wsparcia innych osób, </w:t>
      </w:r>
    </w:p>
    <w:p w14:paraId="58C01101" w14:textId="120261D2" w:rsidR="002778F8" w:rsidRDefault="00FF0B40" w:rsidP="002778F8">
      <w:pPr>
        <w:pStyle w:val="Akapitzlist"/>
        <w:numPr>
          <w:ilvl w:val="0"/>
          <w:numId w:val="13"/>
        </w:numPr>
        <w:spacing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</w:t>
      </w:r>
      <w:r w:rsidR="003C08A0" w:rsidRPr="003C08A0">
        <w:rPr>
          <w:rFonts w:ascii="Times New Roman" w:hAnsi="Times New Roman"/>
          <w:sz w:val="24"/>
          <w:szCs w:val="24"/>
        </w:rPr>
        <w:t xml:space="preserve"> z niepełnosprawnościami wspólnie zamieszkują</w:t>
      </w:r>
      <w:r w:rsidR="00F46D7E">
        <w:rPr>
          <w:rFonts w:ascii="Times New Roman" w:hAnsi="Times New Roman"/>
          <w:sz w:val="24"/>
          <w:szCs w:val="24"/>
        </w:rPr>
        <w:t>cy</w:t>
      </w:r>
      <w:r w:rsidR="003C08A0" w:rsidRPr="003C08A0">
        <w:rPr>
          <w:rFonts w:ascii="Times New Roman" w:hAnsi="Times New Roman"/>
          <w:sz w:val="24"/>
          <w:szCs w:val="24"/>
        </w:rPr>
        <w:t xml:space="preserve">ch i gospodarujących, jednocześnie spełniających warunki, o których mowa w części III ust. 2 i nie 10 mających możliwości wzajemnego wsparcia, ani które nie korzystają ze wsparcia innych osób, </w:t>
      </w:r>
    </w:p>
    <w:p w14:paraId="75D093F2" w14:textId="4E17A927" w:rsidR="002778F8" w:rsidRDefault="00FF0B40" w:rsidP="002778F8">
      <w:pPr>
        <w:pStyle w:val="Akapitzlist"/>
        <w:numPr>
          <w:ilvl w:val="0"/>
          <w:numId w:val="13"/>
        </w:numPr>
        <w:spacing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</w:t>
      </w:r>
      <w:r w:rsidR="003C08A0" w:rsidRPr="003C08A0">
        <w:rPr>
          <w:rFonts w:ascii="Times New Roman" w:hAnsi="Times New Roman"/>
          <w:sz w:val="24"/>
          <w:szCs w:val="24"/>
        </w:rPr>
        <w:t xml:space="preserve"> z niepełnosprawnościami, o których mowa w części III ust. 2, które przebywają w rodzinnej pieczy zastępczej w rozumieniu ustawy z dnia 9 czerwca 2011 r. o wspieraniu rodziny i systemie pieczy zastępczej (Dz. U. z 2025 r. poz. 49), tj.: dzieci i osób przebywających w rodzinach zastępczych (spokrewnionych, niezawodowych lub zawodowych) lub w rodzinnych domach dziecka na zasadach określonych w art. 37 ust. 1-6 tej ustawy, </w:t>
      </w:r>
    </w:p>
    <w:p w14:paraId="4C2DADBC" w14:textId="14AE0FA5" w:rsidR="00941730" w:rsidRPr="00143470" w:rsidRDefault="00FF0B40" w:rsidP="002778F8">
      <w:pPr>
        <w:pStyle w:val="Akapitzlist"/>
        <w:numPr>
          <w:ilvl w:val="0"/>
          <w:numId w:val="13"/>
        </w:numPr>
        <w:spacing w:line="36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osoby</w:t>
      </w:r>
      <w:r w:rsidR="003C08A0" w:rsidRPr="003C08A0">
        <w:rPr>
          <w:rFonts w:ascii="Times New Roman" w:hAnsi="Times New Roman"/>
          <w:sz w:val="24"/>
          <w:szCs w:val="24"/>
        </w:rPr>
        <w:t xml:space="preserve"> z niepełnosprawnościami, o których mowa w części III ust. 2</w:t>
      </w:r>
      <w:r w:rsidR="00DA7212">
        <w:rPr>
          <w:rFonts w:ascii="Times New Roman" w:hAnsi="Times New Roman"/>
          <w:sz w:val="24"/>
          <w:szCs w:val="24"/>
        </w:rPr>
        <w:t xml:space="preserve"> (</w:t>
      </w:r>
      <w:r w:rsidR="00DA7212" w:rsidRPr="00DA7212">
        <w:rPr>
          <w:rFonts w:ascii="Times New Roman" w:hAnsi="Times New Roman"/>
          <w:sz w:val="24"/>
          <w:szCs w:val="24"/>
        </w:rPr>
        <w:t>Program „Asystent osobisty osoby z niepełnosprawnością” dla Jednostek Samorządu Terytorialnego - edycja 2026</w:t>
      </w:r>
      <w:r w:rsidR="00DA7212">
        <w:rPr>
          <w:rFonts w:ascii="Times New Roman" w:hAnsi="Times New Roman"/>
          <w:sz w:val="24"/>
          <w:szCs w:val="24"/>
        </w:rPr>
        <w:t>)</w:t>
      </w:r>
      <w:r w:rsidR="003C08A0" w:rsidRPr="003C08A0">
        <w:rPr>
          <w:rFonts w:ascii="Times New Roman" w:hAnsi="Times New Roman"/>
          <w:sz w:val="24"/>
          <w:szCs w:val="24"/>
        </w:rPr>
        <w:t>, które przebywają w placówkach opiekuńczo-wychowawczych typu rodzinnego w rozumieniu ustawy z dnia 9 czerwca 2011 r. o wspieraniu rodziny i systemie pieczy zastępczej, tj.: dzieci i osób przebywających w tych placówkach na zasadach określonych w art. 37 ust. 1-6 tej ustawy, o ile wyłączną opiekę nad nimi w tej placówce sprawują małżonkowie lub osoba niepozostająca w związku małżeńskim.</w:t>
      </w:r>
      <w:r w:rsidR="00DA7212">
        <w:rPr>
          <w:rFonts w:ascii="Times New Roman" w:hAnsi="Times New Roman"/>
          <w:sz w:val="24"/>
          <w:szCs w:val="24"/>
        </w:rPr>
        <w:t xml:space="preserve"> </w:t>
      </w:r>
    </w:p>
    <w:p w14:paraId="0F6EE5E2" w14:textId="77777777" w:rsidR="00941730" w:rsidRPr="00143470" w:rsidRDefault="00941730" w:rsidP="009417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5C7C0" w14:textId="722AB971" w:rsidR="009F0EA9" w:rsidRPr="001B64B0" w:rsidRDefault="00F87E27" w:rsidP="009F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06099" w:rsidRPr="00143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Kryteria kwalifikacyjne do Programu uczestnika posiadającego orzeczenie o znacznym stopniu niepełnosprawności wraz z niepełnosprawnością sprzężoną</w:t>
      </w:r>
      <w:r w:rsidR="00941730" w:rsidRPr="001434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lub orzeczenie równoważne, uczestnika posiadającego orzeczenie o znacznym stopniu  niepełnosprawności lub orzeczenie równoważne, uczestnika posiadającego orzeczenie o umiarkowanym stopniu niepełnosprawności lub orzeczenie równoważne oraz dzieci do 16. roku życia z orzeczeniem o niepełnosprawności łącznie ze wskazaniami: konieczności stałej lub długotrwałej opieki lub pomocy innej osoby w związku ze znacznie ograniczona możliwością samodzielnej egzystencji oraz konieczności stałego współudziału na co dzień opiekuna dziecka w procesie jego leczenia, rehabilitacji i edukacji.</w:t>
      </w:r>
    </w:p>
    <w:p w14:paraId="16D8FEBE" w14:textId="77777777" w:rsidR="00FF0B40" w:rsidRDefault="00FF0B40" w:rsidP="001B64B0">
      <w:pPr>
        <w:pStyle w:val="NormalnyWeb"/>
        <w:spacing w:line="360" w:lineRule="auto"/>
        <w:jc w:val="both"/>
      </w:pPr>
    </w:p>
    <w:p w14:paraId="3D7CD084" w14:textId="24A8A562" w:rsidR="00941730" w:rsidRPr="00143470" w:rsidRDefault="00941730" w:rsidP="001B64B0">
      <w:pPr>
        <w:pStyle w:val="NormalnyWeb"/>
        <w:spacing w:line="360" w:lineRule="auto"/>
        <w:jc w:val="both"/>
      </w:pPr>
      <w:r w:rsidRPr="00143470">
        <w:lastRenderedPageBreak/>
        <w:t xml:space="preserve">Ocena złożonych wniosków dokonywana jest w sposób </w:t>
      </w:r>
      <w:r w:rsidRPr="00143470">
        <w:rPr>
          <w:rStyle w:val="Pogrubienie"/>
          <w:b w:val="0"/>
        </w:rPr>
        <w:t>indywidualny</w:t>
      </w:r>
      <w:r w:rsidRPr="00143470">
        <w:t>, zgodnie z zapisami Programu „Asystent osobisty osoby z niepełnosprawnością” – edycja 2026. Każdy wniosek podlega analizie w opar</w:t>
      </w:r>
      <w:r w:rsidR="00FF0B40">
        <w:t>ciu o rzeczywistą sytuację osoby</w:t>
      </w:r>
      <w:r w:rsidRPr="00143470">
        <w:t xml:space="preserve"> ubiegającej się o wsparci</w:t>
      </w:r>
      <w:r w:rsidR="00FF0B40">
        <w:t>e. W przypadku wyczerpania limitu miejsc</w:t>
      </w:r>
      <w:r w:rsidR="00FF0B40" w:rsidRPr="00FF0B40">
        <w:t xml:space="preserve">, </w:t>
      </w:r>
      <w:r w:rsidR="00FF0B40" w:rsidRPr="00FF0B40">
        <w:rPr>
          <w:bCs/>
        </w:rPr>
        <w:t>do udziału w Programie kwalifikowane są osoby spełniające kryteria pierwszeństwa</w:t>
      </w:r>
      <w:r w:rsidR="00FF0B40" w:rsidRPr="00FF0B40">
        <w:t>, w szczególności z uwzględnieniem:</w:t>
      </w:r>
    </w:p>
    <w:p w14:paraId="0A2FDBD1" w14:textId="6C190EE5" w:rsidR="00F87E27" w:rsidRPr="00143470" w:rsidRDefault="00941730" w:rsidP="001B64B0">
      <w:pPr>
        <w:pStyle w:val="NormalnyWeb"/>
        <w:numPr>
          <w:ilvl w:val="0"/>
          <w:numId w:val="11"/>
        </w:numPr>
        <w:spacing w:line="360" w:lineRule="auto"/>
        <w:jc w:val="both"/>
      </w:pPr>
      <w:r w:rsidRPr="00143470">
        <w:rPr>
          <w:rStyle w:val="Pogrubienie"/>
          <w:b w:val="0"/>
        </w:rPr>
        <w:t>potrzeb osoby z niepełnosprawnością wymagającej wsparcia asystenta</w:t>
      </w:r>
      <w:r w:rsidRPr="00143470">
        <w:t>, w tym m.in. zakresu trudności w wykonywaniu codziennych czynności, funkcjonowaniu w życiu społecznym, komunikacji oraz mobilności;</w:t>
      </w:r>
    </w:p>
    <w:p w14:paraId="0B964DDA" w14:textId="185D684C" w:rsidR="00F87E27" w:rsidRPr="00143470" w:rsidRDefault="00941730" w:rsidP="001B64B0">
      <w:pPr>
        <w:pStyle w:val="NormalnyWeb"/>
        <w:numPr>
          <w:ilvl w:val="0"/>
          <w:numId w:val="11"/>
        </w:numPr>
        <w:spacing w:line="360" w:lineRule="auto"/>
        <w:jc w:val="both"/>
      </w:pPr>
      <w:r w:rsidRPr="00143470">
        <w:rPr>
          <w:rStyle w:val="Pogrubienie"/>
          <w:b w:val="0"/>
        </w:rPr>
        <w:t>poziomu samodzielności osoby z niepełnosprawnością</w:t>
      </w:r>
      <w:r w:rsidRPr="00143470">
        <w:t>, uwzględniającego rodzaj i stopień niepełnosprawności, występowanie niepełnosprawności sprzężonych oraz innych ograniczeń wynikających ze stanu zdrowia;</w:t>
      </w:r>
    </w:p>
    <w:p w14:paraId="4D01BCEF" w14:textId="5276DDE3" w:rsidR="00F87E27" w:rsidRPr="00143470" w:rsidRDefault="00941730" w:rsidP="001B64B0">
      <w:pPr>
        <w:pStyle w:val="NormalnyWeb"/>
        <w:numPr>
          <w:ilvl w:val="0"/>
          <w:numId w:val="11"/>
        </w:numPr>
        <w:spacing w:line="360" w:lineRule="auto"/>
        <w:jc w:val="both"/>
      </w:pPr>
      <w:r w:rsidRPr="00143470">
        <w:rPr>
          <w:rStyle w:val="Pogrubienie"/>
          <w:b w:val="0"/>
        </w:rPr>
        <w:t>możliwości uzyskania pomocy od innych osób</w:t>
      </w:r>
      <w:r w:rsidRPr="00143470">
        <w:t>, w tym stopnia wsparcia zapewnianego przez bliskich lub opiekunów oraz braku możliwości korzystania z takiej pomocy;</w:t>
      </w:r>
    </w:p>
    <w:p w14:paraId="4F8EB7FA" w14:textId="352B22BC" w:rsidR="00F87E27" w:rsidRPr="00143470" w:rsidRDefault="00941730" w:rsidP="001B64B0">
      <w:pPr>
        <w:pStyle w:val="NormalnyWeb"/>
        <w:numPr>
          <w:ilvl w:val="0"/>
          <w:numId w:val="11"/>
        </w:numPr>
        <w:spacing w:line="360" w:lineRule="auto"/>
        <w:jc w:val="both"/>
      </w:pPr>
      <w:r w:rsidRPr="00143470">
        <w:rPr>
          <w:rStyle w:val="Pogrubienie"/>
          <w:b w:val="0"/>
        </w:rPr>
        <w:t>korzystania bądź niekorzystania z innych form wsparcia usługowego</w:t>
      </w:r>
      <w:r w:rsidRPr="00143470">
        <w:t>, takich jak usługi opiekuńcze, specjalistyczne usługi opiekuńcze, usługi pielęgniarskie czy usługi świadczone przez podmioty prywatne;</w:t>
      </w:r>
    </w:p>
    <w:p w14:paraId="150A4E04" w14:textId="52E054E5" w:rsidR="00F87E27" w:rsidRPr="00143470" w:rsidRDefault="00941730" w:rsidP="001B64B0">
      <w:pPr>
        <w:pStyle w:val="NormalnyWeb"/>
        <w:numPr>
          <w:ilvl w:val="0"/>
          <w:numId w:val="11"/>
        </w:numPr>
        <w:spacing w:line="360" w:lineRule="auto"/>
        <w:jc w:val="both"/>
      </w:pPr>
      <w:r w:rsidRPr="00143470">
        <w:rPr>
          <w:rStyle w:val="Pogrubienie"/>
          <w:b w:val="0"/>
        </w:rPr>
        <w:t>kontynuacji uczestnictwa w Programie</w:t>
      </w:r>
      <w:r w:rsidRPr="00143470">
        <w:t>, o ile zachodzą przesłanki potwierdzające dalszą potrzebę zapewnienia wsparcia;</w:t>
      </w:r>
    </w:p>
    <w:p w14:paraId="132ABB72" w14:textId="77777777" w:rsidR="00941730" w:rsidRPr="00143470" w:rsidRDefault="00941730" w:rsidP="001B64B0">
      <w:pPr>
        <w:pStyle w:val="NormalnyWeb"/>
        <w:numPr>
          <w:ilvl w:val="0"/>
          <w:numId w:val="11"/>
        </w:numPr>
        <w:spacing w:line="360" w:lineRule="auto"/>
        <w:jc w:val="both"/>
      </w:pPr>
      <w:r w:rsidRPr="00143470">
        <w:t xml:space="preserve">sytuacji życiowej osoby z niepełnosprawnością, w tym tego, czy osoba </w:t>
      </w:r>
      <w:r w:rsidRPr="00143470">
        <w:rPr>
          <w:rStyle w:val="Pogrubienie"/>
          <w:b w:val="0"/>
        </w:rPr>
        <w:t>samotnie gospodaruje</w:t>
      </w:r>
      <w:r w:rsidRPr="00143470">
        <w:t xml:space="preserve">, czy </w:t>
      </w:r>
      <w:r w:rsidRPr="00143470">
        <w:rPr>
          <w:rStyle w:val="Pogrubienie"/>
          <w:b w:val="0"/>
        </w:rPr>
        <w:t>wspólnie zamieszkuje</w:t>
      </w:r>
      <w:r w:rsidRPr="00143470">
        <w:t xml:space="preserve"> z innymi członkami gospodarstwa domowego oraz czy ma możliwość uzyskania pomocy ze strony bliskich.</w:t>
      </w:r>
    </w:p>
    <w:p w14:paraId="6965CAEB" w14:textId="77777777" w:rsidR="00941730" w:rsidRPr="00143470" w:rsidRDefault="00941730" w:rsidP="001B64B0">
      <w:pPr>
        <w:pStyle w:val="NormalnyWeb"/>
        <w:spacing w:line="360" w:lineRule="auto"/>
        <w:jc w:val="both"/>
      </w:pPr>
      <w:r w:rsidRPr="00143470">
        <w:t>Ocena ta nie ma charakteru punktowego. Ostateczna decyzja o przyznaniu usług asystencji osobistej podejmowana jest w oparciu o kompleksową analizę indywidualnej sytuacji uczestnika oraz dostępne środki w ramach Programu.</w:t>
      </w:r>
    </w:p>
    <w:p w14:paraId="012696A8" w14:textId="0325C3CA" w:rsidR="00B06099" w:rsidRPr="00143470" w:rsidRDefault="00F87E27" w:rsidP="001B64B0">
      <w:pPr>
        <w:pStyle w:val="NormalnyWeb"/>
        <w:spacing w:line="360" w:lineRule="auto"/>
        <w:jc w:val="both"/>
        <w:rPr>
          <w:b/>
        </w:rPr>
      </w:pPr>
      <w:r w:rsidRPr="00143470">
        <w:rPr>
          <w:b/>
          <w:color w:val="000000" w:themeColor="text1"/>
        </w:rPr>
        <w:t>5</w:t>
      </w:r>
      <w:r w:rsidR="00B06099" w:rsidRPr="00143470">
        <w:rPr>
          <w:b/>
          <w:color w:val="000000" w:themeColor="text1"/>
        </w:rPr>
        <w:t>.</w:t>
      </w:r>
      <w:r w:rsidR="00B06099" w:rsidRPr="00143470">
        <w:rPr>
          <w:b/>
        </w:rPr>
        <w:t xml:space="preserve"> </w:t>
      </w:r>
      <w:r w:rsidR="00B06099" w:rsidRPr="00143470">
        <w:rPr>
          <w:b/>
          <w:color w:val="000000" w:themeColor="text1"/>
        </w:rPr>
        <w:t>Kryteria kwalifikacyjne do Programu d</w:t>
      </w:r>
      <w:r w:rsidR="00B06099" w:rsidRPr="00143470">
        <w:rPr>
          <w:b/>
        </w:rPr>
        <w:t xml:space="preserve">zieci do 16. roku życia z orzeczeniem </w:t>
      </w:r>
      <w:r w:rsidR="00143470" w:rsidRPr="00143470">
        <w:rPr>
          <w:b/>
        </w:rPr>
        <w:br/>
      </w:r>
      <w:r w:rsidR="00B06099" w:rsidRPr="00143470">
        <w:rPr>
          <w:b/>
        </w:rPr>
        <w:t xml:space="preserve">o niepełnosprawności łącznie ze wskazaniami: konieczności stałej lub długotrwałej opieki lub pomocy innej osoby w związku ze znacznie ograniczona możliwością samodzielnej egzystencji oraz konieczności stałego współudziału na co dzień opiekuna dziecka </w:t>
      </w:r>
      <w:r w:rsidR="00143470" w:rsidRPr="00143470">
        <w:rPr>
          <w:b/>
        </w:rPr>
        <w:br/>
      </w:r>
      <w:r w:rsidR="00B06099" w:rsidRPr="00143470">
        <w:rPr>
          <w:b/>
        </w:rPr>
        <w:t xml:space="preserve">w procesie jego leczenia, rehabilitacji i edukacji. </w:t>
      </w:r>
    </w:p>
    <w:p w14:paraId="406E531E" w14:textId="2F18F1DA" w:rsidR="00941730" w:rsidRPr="00143470" w:rsidRDefault="00941730" w:rsidP="001B64B0">
      <w:pPr>
        <w:pStyle w:val="NormalnyWeb"/>
        <w:spacing w:before="0" w:beforeAutospacing="0" w:after="0" w:afterAutospacing="0" w:line="288" w:lineRule="auto"/>
        <w:jc w:val="both"/>
      </w:pPr>
      <w:r w:rsidRPr="00143470">
        <w:lastRenderedPageBreak/>
        <w:t>Ocena wniosków dzieci odbywa się w sposób indywidualny, bez stosowania punktacji. Przy analizie sytuacji dziecka uwzględnia się w szczególności: wskazania zawarte w orzeczeniu o niepełnosprawności, w tym w szczególności punkty 7 i 8</w:t>
      </w:r>
      <w:r w:rsidR="007D78F6">
        <w:t xml:space="preserve"> orzeczenia</w:t>
      </w:r>
      <w:r w:rsidRPr="00143470">
        <w:t>; sytuację rodzinną dziecka, w tym fakt zamieszkiwania z innymi dziećmi lub członkami rodziny z niepełnosprawnościami; potrzebę kontynuacji wsparcia w ramach Programu; a także możliwość zapewnienia dziecku pomocy w wykonywaniu codziennych czynności oraz funkcjonowaniu w życiu społecznym przez jego otoczenie.</w:t>
      </w:r>
    </w:p>
    <w:p w14:paraId="6377868E" w14:textId="5AD4D3C1" w:rsidR="00B06099" w:rsidRPr="00143470" w:rsidRDefault="00F87E27" w:rsidP="001B64B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06099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. Rekrutacji Uczestników do Programu dokona Komisja powołana Zarządzeniem Burmistrza Brzozowa na podstawie złożonych dokumentów.</w:t>
      </w:r>
    </w:p>
    <w:p w14:paraId="7B71E706" w14:textId="31CC75DF" w:rsidR="00B06099" w:rsidRPr="00143470" w:rsidRDefault="00F87E27" w:rsidP="001B64B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06099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Komisja dokona oceny Kart zgłoszeniowych do Programu za pomocą </w:t>
      </w:r>
      <w:r w:rsidR="00941730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Indywidualnej karty oceny</w:t>
      </w:r>
      <w:r w:rsidR="00B06099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B8D188" w14:textId="0BD2C5EE" w:rsidR="00B06099" w:rsidRPr="00143470" w:rsidRDefault="00F87E27" w:rsidP="001B64B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B06099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. Po zakończonym procesie rekrutacji zostanie stworzona lista rankingowa według ustalonych w Regulaminie kryteriów.</w:t>
      </w:r>
    </w:p>
    <w:p w14:paraId="5C4B2E17" w14:textId="2FFFEDBD" w:rsidR="00B06099" w:rsidRPr="00143470" w:rsidRDefault="00F87E27" w:rsidP="001B64B0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06099" w:rsidRPr="00143470">
        <w:rPr>
          <w:rFonts w:ascii="Times New Roman" w:hAnsi="Times New Roman" w:cs="Times New Roman"/>
          <w:color w:val="000000" w:themeColor="text1"/>
          <w:sz w:val="24"/>
          <w:szCs w:val="24"/>
        </w:rPr>
        <w:t>. W przypadku zwolnienia się miejsca wśród uczestników do Programu zostanie zakwalifikowana kolejna osoba z listy rankingowej.</w:t>
      </w:r>
    </w:p>
    <w:p w14:paraId="4B340079" w14:textId="77777777" w:rsidR="00B06099" w:rsidRPr="00143470" w:rsidRDefault="00B06099" w:rsidP="00F761C4">
      <w:pPr>
        <w:rPr>
          <w:rFonts w:ascii="Times New Roman" w:hAnsi="Times New Roman" w:cs="Times New Roman"/>
          <w:b/>
          <w:sz w:val="24"/>
          <w:szCs w:val="24"/>
        </w:rPr>
      </w:pPr>
    </w:p>
    <w:p w14:paraId="2502ECD0" w14:textId="77777777" w:rsidR="00B06099" w:rsidRPr="00143470" w:rsidRDefault="00B06099" w:rsidP="00B06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470">
        <w:rPr>
          <w:rFonts w:ascii="Times New Roman" w:hAnsi="Times New Roman" w:cs="Times New Roman"/>
          <w:b/>
          <w:sz w:val="24"/>
          <w:szCs w:val="24"/>
        </w:rPr>
        <w:t>§5</w:t>
      </w:r>
    </w:p>
    <w:p w14:paraId="7C43ACA5" w14:textId="77777777" w:rsidR="00B06099" w:rsidRPr="00143470" w:rsidRDefault="00B06099" w:rsidP="00B06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470">
        <w:rPr>
          <w:rFonts w:ascii="Times New Roman" w:hAnsi="Times New Roman" w:cs="Times New Roman"/>
          <w:b/>
          <w:sz w:val="24"/>
          <w:szCs w:val="24"/>
        </w:rPr>
        <w:t xml:space="preserve">Pozostałe zasady realizacji usług asystenckich </w:t>
      </w:r>
    </w:p>
    <w:p w14:paraId="6978DE1B" w14:textId="085040EF" w:rsidR="00F44754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1. Asystent ma obowiązek zgłaszać niezwłocznie Realizatorowi trudności związane z przebiegiem realizacji usług m.in.</w:t>
      </w:r>
      <w:r w:rsidR="00143470" w:rsidRPr="00143470">
        <w:rPr>
          <w:rFonts w:ascii="Times New Roman" w:hAnsi="Times New Roman" w:cs="Times New Roman"/>
          <w:sz w:val="24"/>
          <w:szCs w:val="24"/>
        </w:rPr>
        <w:t>,</w:t>
      </w:r>
      <w:r w:rsidRPr="00143470">
        <w:rPr>
          <w:rFonts w:ascii="Times New Roman" w:hAnsi="Times New Roman" w:cs="Times New Roman"/>
          <w:sz w:val="24"/>
          <w:szCs w:val="24"/>
        </w:rPr>
        <w:t xml:space="preserve"> gdy: </w:t>
      </w:r>
    </w:p>
    <w:p w14:paraId="5CED9251" w14:textId="77777777" w:rsidR="00B06099" w:rsidRPr="00143470" w:rsidRDefault="00B06099" w:rsidP="001B64B0">
      <w:pPr>
        <w:spacing w:after="0" w:line="288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>a)</w:t>
      </w:r>
      <w:r w:rsidRPr="00143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470">
        <w:rPr>
          <w:rFonts w:ascii="Times New Roman" w:hAnsi="Times New Roman" w:cs="Times New Roman"/>
          <w:sz w:val="24"/>
          <w:szCs w:val="24"/>
        </w:rPr>
        <w:t xml:space="preserve"> zastana sytuacja bądź wykonanie danego zadania zagraża zdrowiu lub życiu asystenta, uczestnika, osób trzecich </w:t>
      </w:r>
    </w:p>
    <w:p w14:paraId="21130578" w14:textId="77777777" w:rsidR="00B06099" w:rsidRPr="00143470" w:rsidRDefault="00B06099" w:rsidP="001B64B0">
      <w:pPr>
        <w:spacing w:after="0" w:line="288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b) agresywne zachowanie lub oczekiwania uczestnika nie pozwalają na kontynuowanie usługi, zgodnie z zasadami Regulaminu, </w:t>
      </w:r>
    </w:p>
    <w:p w14:paraId="71C5907A" w14:textId="09D7B910" w:rsidR="00B06099" w:rsidRPr="00143470" w:rsidRDefault="00B06099" w:rsidP="001B64B0">
      <w:pPr>
        <w:spacing w:after="0" w:line="288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c) zachodzi podejrzenie, że działania podejmowane przez uczestnika zmierzają do łamania prawa, </w:t>
      </w:r>
    </w:p>
    <w:p w14:paraId="434487E3" w14:textId="77777777" w:rsidR="00B06099" w:rsidRPr="00143470" w:rsidRDefault="00B06099" w:rsidP="001B64B0">
      <w:pPr>
        <w:spacing w:after="0" w:line="288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d) Pomoc i potrzeby uczestnika zostają zabezpieczone przez inne służby. </w:t>
      </w:r>
    </w:p>
    <w:p w14:paraId="371DFB23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2. Korzystanie z asystenckich oznacza jednoczesne wyrażenie zgody przez Uczestnika Programu lub osoby upoważnionej na udzielania Realizatorowi informacji służących kontroli i monitorowaniu jakości usług. </w:t>
      </w:r>
    </w:p>
    <w:p w14:paraId="1438483B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3. Uczestnik Programu lub osoba upoważniona ma prawo zgłaszać swoje uwagi, dotyczące zakresu i jakości usługi do Realizatora. </w:t>
      </w:r>
    </w:p>
    <w:p w14:paraId="4E37C318" w14:textId="77777777" w:rsidR="00B06099" w:rsidRPr="00143470" w:rsidRDefault="00B06099" w:rsidP="001B64B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3470">
        <w:rPr>
          <w:rFonts w:ascii="Times New Roman" w:hAnsi="Times New Roman" w:cs="Times New Roman"/>
          <w:sz w:val="24"/>
          <w:szCs w:val="24"/>
        </w:rPr>
        <w:t xml:space="preserve">4. Osoba przystępująca do realizacji Programu wyraża zgodę na przetwarzanie danych osobowych zgodnie z obowiązującymi przepisami. </w:t>
      </w:r>
    </w:p>
    <w:p w14:paraId="4C444A62" w14:textId="77777777" w:rsidR="00B06099" w:rsidRPr="001B64B0" w:rsidRDefault="00B06099" w:rsidP="00B06099">
      <w:pPr>
        <w:rPr>
          <w:rFonts w:ascii="Times New Roman" w:hAnsi="Times New Roman" w:cs="Times New Roman"/>
          <w:sz w:val="24"/>
          <w:szCs w:val="24"/>
        </w:rPr>
      </w:pPr>
    </w:p>
    <w:p w14:paraId="72E66332" w14:textId="77777777" w:rsidR="00B06099" w:rsidRPr="001B64B0" w:rsidRDefault="00B06099">
      <w:pPr>
        <w:rPr>
          <w:rFonts w:ascii="Times New Roman" w:hAnsi="Times New Roman" w:cs="Times New Roman"/>
          <w:b/>
          <w:sz w:val="24"/>
          <w:szCs w:val="24"/>
        </w:rPr>
      </w:pPr>
    </w:p>
    <w:sectPr w:rsidR="00B06099" w:rsidRPr="001B64B0" w:rsidSect="00A351B2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7A66" w14:textId="77777777" w:rsidR="009522CB" w:rsidRDefault="009522CB" w:rsidP="001B64B0">
      <w:pPr>
        <w:spacing w:after="0" w:line="240" w:lineRule="auto"/>
      </w:pPr>
      <w:r>
        <w:separator/>
      </w:r>
    </w:p>
  </w:endnote>
  <w:endnote w:type="continuationSeparator" w:id="0">
    <w:p w14:paraId="7D41F935" w14:textId="77777777" w:rsidR="009522CB" w:rsidRDefault="009522CB" w:rsidP="001B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77C93" w14:textId="77777777" w:rsidR="009522CB" w:rsidRDefault="009522CB" w:rsidP="001B64B0">
      <w:pPr>
        <w:spacing w:after="0" w:line="240" w:lineRule="auto"/>
      </w:pPr>
      <w:r>
        <w:separator/>
      </w:r>
    </w:p>
  </w:footnote>
  <w:footnote w:type="continuationSeparator" w:id="0">
    <w:p w14:paraId="3D6982F6" w14:textId="77777777" w:rsidR="009522CB" w:rsidRDefault="009522CB" w:rsidP="001B6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6A1C"/>
    <w:multiLevelType w:val="hybridMultilevel"/>
    <w:tmpl w:val="BF6C4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6C69"/>
    <w:multiLevelType w:val="multilevel"/>
    <w:tmpl w:val="9E360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C4F17"/>
    <w:multiLevelType w:val="hybridMultilevel"/>
    <w:tmpl w:val="B06817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375C83"/>
    <w:multiLevelType w:val="multilevel"/>
    <w:tmpl w:val="AFC81D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8034A"/>
    <w:multiLevelType w:val="multilevel"/>
    <w:tmpl w:val="DE28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167A5"/>
    <w:multiLevelType w:val="hybridMultilevel"/>
    <w:tmpl w:val="0548EC8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0F122E"/>
    <w:multiLevelType w:val="hybridMultilevel"/>
    <w:tmpl w:val="38EAE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43472"/>
    <w:multiLevelType w:val="multilevel"/>
    <w:tmpl w:val="4D58A94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F4DC2"/>
    <w:multiLevelType w:val="multilevel"/>
    <w:tmpl w:val="873EE534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04F2BFE"/>
    <w:multiLevelType w:val="multilevel"/>
    <w:tmpl w:val="5AA854E4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C1F65"/>
    <w:multiLevelType w:val="hybridMultilevel"/>
    <w:tmpl w:val="F70ADA02"/>
    <w:lvl w:ilvl="0" w:tplc="92EAA8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332179"/>
    <w:multiLevelType w:val="hybridMultilevel"/>
    <w:tmpl w:val="842629F2"/>
    <w:lvl w:ilvl="0" w:tplc="EF762E4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A4D392D"/>
    <w:multiLevelType w:val="multilevel"/>
    <w:tmpl w:val="7BBC4A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5378B2"/>
    <w:multiLevelType w:val="hybridMultilevel"/>
    <w:tmpl w:val="4B94E4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3271380">
    <w:abstractNumId w:val="8"/>
  </w:num>
  <w:num w:numId="2" w16cid:durableId="1902325397">
    <w:abstractNumId w:val="7"/>
  </w:num>
  <w:num w:numId="3" w16cid:durableId="1001353984">
    <w:abstractNumId w:val="3"/>
  </w:num>
  <w:num w:numId="4" w16cid:durableId="1026830246">
    <w:abstractNumId w:val="12"/>
  </w:num>
  <w:num w:numId="5" w16cid:durableId="2133475407">
    <w:abstractNumId w:val="9"/>
  </w:num>
  <w:num w:numId="6" w16cid:durableId="42408226">
    <w:abstractNumId w:val="1"/>
  </w:num>
  <w:num w:numId="7" w16cid:durableId="252471463">
    <w:abstractNumId w:val="4"/>
  </w:num>
  <w:num w:numId="8" w16cid:durableId="1374966816">
    <w:abstractNumId w:val="11"/>
  </w:num>
  <w:num w:numId="9" w16cid:durableId="1260219353">
    <w:abstractNumId w:val="6"/>
  </w:num>
  <w:num w:numId="10" w16cid:durableId="1215459663">
    <w:abstractNumId w:val="0"/>
  </w:num>
  <w:num w:numId="11" w16cid:durableId="107817191">
    <w:abstractNumId w:val="2"/>
  </w:num>
  <w:num w:numId="12" w16cid:durableId="193807384">
    <w:abstractNumId w:val="13"/>
  </w:num>
  <w:num w:numId="13" w16cid:durableId="243301917">
    <w:abstractNumId w:val="5"/>
  </w:num>
  <w:num w:numId="14" w16cid:durableId="3806337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43"/>
    <w:rsid w:val="000361BA"/>
    <w:rsid w:val="000421F6"/>
    <w:rsid w:val="00056E61"/>
    <w:rsid w:val="00060EA7"/>
    <w:rsid w:val="00097E6C"/>
    <w:rsid w:val="000E3FED"/>
    <w:rsid w:val="001352EC"/>
    <w:rsid w:val="00143470"/>
    <w:rsid w:val="0015694B"/>
    <w:rsid w:val="00183566"/>
    <w:rsid w:val="00196C04"/>
    <w:rsid w:val="001A3A7D"/>
    <w:rsid w:val="001B64B0"/>
    <w:rsid w:val="001E397A"/>
    <w:rsid w:val="00225233"/>
    <w:rsid w:val="00231706"/>
    <w:rsid w:val="00237B0B"/>
    <w:rsid w:val="002778F8"/>
    <w:rsid w:val="00277AD3"/>
    <w:rsid w:val="002A499E"/>
    <w:rsid w:val="002C6B16"/>
    <w:rsid w:val="00395B2E"/>
    <w:rsid w:val="003C08A0"/>
    <w:rsid w:val="003E342F"/>
    <w:rsid w:val="004A52CF"/>
    <w:rsid w:val="004B3343"/>
    <w:rsid w:val="004C430E"/>
    <w:rsid w:val="004C650B"/>
    <w:rsid w:val="004D3250"/>
    <w:rsid w:val="004E471C"/>
    <w:rsid w:val="005020F2"/>
    <w:rsid w:val="005316C7"/>
    <w:rsid w:val="00532CFD"/>
    <w:rsid w:val="005A1133"/>
    <w:rsid w:val="005F43E8"/>
    <w:rsid w:val="0067637C"/>
    <w:rsid w:val="006B4B7B"/>
    <w:rsid w:val="006E16FC"/>
    <w:rsid w:val="006F419A"/>
    <w:rsid w:val="00757043"/>
    <w:rsid w:val="00760F1E"/>
    <w:rsid w:val="00784774"/>
    <w:rsid w:val="007D78F6"/>
    <w:rsid w:val="007F40AE"/>
    <w:rsid w:val="00851292"/>
    <w:rsid w:val="00923C87"/>
    <w:rsid w:val="00937177"/>
    <w:rsid w:val="00941730"/>
    <w:rsid w:val="009522CB"/>
    <w:rsid w:val="009663CD"/>
    <w:rsid w:val="009728A5"/>
    <w:rsid w:val="009C1812"/>
    <w:rsid w:val="009C2B25"/>
    <w:rsid w:val="009F0EA9"/>
    <w:rsid w:val="00A351B2"/>
    <w:rsid w:val="00A976CC"/>
    <w:rsid w:val="00AB04FB"/>
    <w:rsid w:val="00B06099"/>
    <w:rsid w:val="00B774C8"/>
    <w:rsid w:val="00BB0689"/>
    <w:rsid w:val="00CF2B96"/>
    <w:rsid w:val="00D04BA0"/>
    <w:rsid w:val="00D05709"/>
    <w:rsid w:val="00DA7212"/>
    <w:rsid w:val="00E321E7"/>
    <w:rsid w:val="00ED1CFC"/>
    <w:rsid w:val="00F3205D"/>
    <w:rsid w:val="00F44754"/>
    <w:rsid w:val="00F46D7E"/>
    <w:rsid w:val="00F761C4"/>
    <w:rsid w:val="00F87E27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F25E"/>
  <w15:chartTrackingRefBased/>
  <w15:docId w15:val="{1793B730-0FAD-4280-B2F9-E495F6D2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B06099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06099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B1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94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1730"/>
    <w:rPr>
      <w:b/>
      <w:bCs/>
    </w:rPr>
  </w:style>
  <w:style w:type="paragraph" w:styleId="Poprawka">
    <w:name w:val="Revision"/>
    <w:hidden/>
    <w:uiPriority w:val="99"/>
    <w:semiHidden/>
    <w:rsid w:val="009C2B2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76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76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76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76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76C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B6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4B0"/>
  </w:style>
  <w:style w:type="paragraph" w:styleId="Stopka">
    <w:name w:val="footer"/>
    <w:basedOn w:val="Normalny"/>
    <w:link w:val="StopkaZnak"/>
    <w:uiPriority w:val="99"/>
    <w:unhideWhenUsed/>
    <w:rsid w:val="001B6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76E80-6DA8-4B09-8EEF-F3F237FC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3143</Words>
  <Characters>18863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Trybus</dc:creator>
  <cp:keywords/>
  <dc:description/>
  <cp:lastModifiedBy>Joanna Skrabalak</cp:lastModifiedBy>
  <cp:revision>25</cp:revision>
  <cp:lastPrinted>2026-01-07T09:51:00Z</cp:lastPrinted>
  <dcterms:created xsi:type="dcterms:W3CDTF">2026-01-05T08:40:00Z</dcterms:created>
  <dcterms:modified xsi:type="dcterms:W3CDTF">2026-02-09T07:30:00Z</dcterms:modified>
</cp:coreProperties>
</file>