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988"/>
        <w:gridCol w:w="988"/>
        <w:gridCol w:w="988"/>
        <w:gridCol w:w="988"/>
        <w:gridCol w:w="988"/>
        <w:gridCol w:w="988"/>
        <w:gridCol w:w="988"/>
        <w:gridCol w:w="988"/>
      </w:tblGrid>
      <w:tr w:rsidR="005F0DFA" w:rsidRPr="00F7343D" w:rsidTr="00A97538">
        <w:tc>
          <w:tcPr>
            <w:tcW w:w="9288" w:type="dxa"/>
            <w:gridSpan w:val="9"/>
            <w:shd w:val="clear" w:color="auto" w:fill="D6E3BC" w:themeFill="accent3" w:themeFillTint="66"/>
          </w:tcPr>
          <w:p w:rsidR="005F0DFA" w:rsidRDefault="005F0DFA" w:rsidP="00A97538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Poziom recyklingu, przygotowania do ponownego użycia</w:t>
            </w:r>
          </w:p>
          <w:p w:rsidR="005F0DFA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i odzysku innymi metodami innych niż niebezpieczne odpadów budowlanych i rozbiórkowych [%]</w:t>
            </w: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</w:tc>
      </w:tr>
      <w:tr w:rsidR="005F0DFA" w:rsidRPr="00F7343D" w:rsidTr="00A97538">
        <w:tc>
          <w:tcPr>
            <w:tcW w:w="1384" w:type="dxa"/>
            <w:shd w:val="clear" w:color="auto" w:fill="D6E3BC" w:themeFill="accent3" w:themeFillTint="66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Rok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2014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2015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2016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2017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2018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5F0DFA" w:rsidRPr="00F7343D" w:rsidTr="00A97538">
        <w:tc>
          <w:tcPr>
            <w:tcW w:w="1384" w:type="dxa"/>
            <w:shd w:val="clear" w:color="auto" w:fill="D6E3BC" w:themeFill="accent3" w:themeFillTint="66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Poziom wymagany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38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40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42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45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50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5F0DFA" w:rsidRPr="00F7343D" w:rsidTr="00A97538">
        <w:tc>
          <w:tcPr>
            <w:tcW w:w="1384" w:type="dxa"/>
            <w:shd w:val="clear" w:color="auto" w:fill="D6E3BC" w:themeFill="accent3" w:themeFillTint="66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b/>
                <w:sz w:val="20"/>
              </w:rPr>
            </w:pPr>
            <w:r w:rsidRPr="00F7343D">
              <w:rPr>
                <w:b/>
                <w:sz w:val="20"/>
              </w:rPr>
              <w:t>Poziom osiągnięty</w:t>
            </w: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b/>
                <w:sz w:val="20"/>
              </w:rPr>
              <w:t>przez Gminę Brzozów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100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0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100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100</w:t>
            </w:r>
          </w:p>
        </w:tc>
        <w:tc>
          <w:tcPr>
            <w:tcW w:w="988" w:type="dxa"/>
          </w:tcPr>
          <w:p w:rsidR="005F0DFA" w:rsidRPr="00F7343D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99,211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99,05</w:t>
            </w:r>
          </w:p>
        </w:tc>
        <w:tc>
          <w:tcPr>
            <w:tcW w:w="988" w:type="dxa"/>
          </w:tcPr>
          <w:p w:rsidR="005F0DFA" w:rsidRDefault="005F0DFA" w:rsidP="00A97538">
            <w:pPr>
              <w:jc w:val="center"/>
              <w:rPr>
                <w:sz w:val="20"/>
              </w:rPr>
            </w:pPr>
          </w:p>
          <w:p w:rsidR="005F0DFA" w:rsidRPr="00F7343D" w:rsidRDefault="005F0DFA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95,04</w:t>
            </w:r>
          </w:p>
        </w:tc>
      </w:tr>
    </w:tbl>
    <w:p w:rsidR="009A6517" w:rsidRDefault="009A6517"/>
    <w:sectPr w:rsidR="009A6517" w:rsidSect="004166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50"/>
    <w:rsid w:val="002A1950"/>
    <w:rsid w:val="00370B73"/>
    <w:rsid w:val="004166CB"/>
    <w:rsid w:val="005F0DFA"/>
    <w:rsid w:val="008D4126"/>
    <w:rsid w:val="009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DFA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DF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DFA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DF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2</cp:revision>
  <dcterms:created xsi:type="dcterms:W3CDTF">2022-05-25T11:18:00Z</dcterms:created>
  <dcterms:modified xsi:type="dcterms:W3CDTF">2022-05-25T11:18:00Z</dcterms:modified>
</cp:coreProperties>
</file>