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C5" w:rsidRPr="00B15EC5" w:rsidRDefault="00B15EC5" w:rsidP="00B15EC5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B15EC5"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  <w:t>Załączniku Nr 13 do Regulaminu</w:t>
      </w:r>
    </w:p>
    <w:p w:rsidR="00B15EC5" w:rsidRPr="00B15EC5" w:rsidRDefault="00B15EC5" w:rsidP="00B15EC5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B15EC5" w:rsidRPr="00B15EC5" w:rsidRDefault="00B15EC5" w:rsidP="00B15EC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b/>
          <w:bCs/>
          <w:kern w:val="3"/>
          <w:sz w:val="24"/>
          <w:szCs w:val="24"/>
          <w:lang w:eastAsia="zh-CN" w:bidi="hi-IN"/>
        </w:rPr>
      </w:pPr>
    </w:p>
    <w:p w:rsidR="00B15EC5" w:rsidRPr="00B15EC5" w:rsidRDefault="00B15EC5" w:rsidP="00B15EC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b/>
          <w:bCs/>
          <w:kern w:val="3"/>
          <w:sz w:val="24"/>
          <w:szCs w:val="24"/>
          <w:lang w:eastAsia="zh-CN" w:bidi="hi-IN"/>
        </w:rPr>
      </w:pPr>
      <w:r w:rsidRPr="00B15EC5">
        <w:rPr>
          <w:rFonts w:ascii="Liberation Serif" w:eastAsia="SimSun" w:hAnsi="Liberation Serif" w:cs="Lucida Sans"/>
          <w:b/>
          <w:bCs/>
          <w:kern w:val="3"/>
          <w:sz w:val="24"/>
          <w:szCs w:val="24"/>
          <w:lang w:eastAsia="zh-CN" w:bidi="hi-IN"/>
        </w:rPr>
        <w:t>ZAŚWIADCZENIE</w:t>
      </w:r>
    </w:p>
    <w:p w:rsidR="00B15EC5" w:rsidRPr="00B15EC5" w:rsidRDefault="00B15EC5" w:rsidP="00B15EC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b/>
          <w:bCs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B15EC5" w:rsidRPr="00B15EC5" w:rsidRDefault="00B15EC5" w:rsidP="00B15EC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b/>
          <w:bCs/>
          <w:kern w:val="3"/>
          <w:sz w:val="24"/>
          <w:szCs w:val="24"/>
          <w:lang w:eastAsia="zh-CN" w:bidi="hi-IN"/>
        </w:rPr>
      </w:pP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Miejski Ośrodek Pomocy Społecznej w Brzozowie zaświadcza, że </w:t>
      </w:r>
      <w:r w:rsidR="00104E0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                         </w:t>
      </w: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Pan/i ……………………………………….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zamieszkał/a……………………………………………...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numer PESEL…………………………………………….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>□</w:t>
      </w:r>
      <w:r w:rsidR="002F5258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 xml:space="preserve"> </w:t>
      </w:r>
      <w:r w:rsidR="002F5258">
        <w:rPr>
          <w:rStyle w:val="Odwoanieprzypisukocowego"/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>*</w:t>
      </w:r>
      <w:r w:rsidRPr="00B15EC5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 xml:space="preserve"> d</w:t>
      </w: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oświadcza wielokrotnego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wykluczenia społecznego, rozumia</w:t>
      </w: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nego jako wykluczenie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</w:t>
      </w: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z powodu więcej niż jednej z przesłanek, o których mowa w rozdziale 3 pkt. 15 wytycznych w zakresie zasad realizacji </w:t>
      </w:r>
      <w:proofErr w:type="spellStart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przedsiewzięć</w:t>
      </w:r>
      <w:proofErr w:type="spellEnd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w obszarze włączenia społecznego i zwalczania ubóstwa z wykorzystaniem środków Europejskiego Funduszu Społecznego i Europejskiego Funduszu Rozwoju Regionalnego na lata 2014-2020 tj.: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1) osoba lub rodzina korzystająca ze świadczeń z pomocy społecznej zgodnie z ustawą z dnia 12 marca 2004r.o pomocy społecznej lub kwalifikująca się do objęcia wsparciem pomocy społecznej tj. spełniające co najmniej jedną z przesłanek określonych w art. 7 ustawy z dnia 12 marca 2004. o pomocy społecznej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2) osoba, o której mowa w art. 1 ust. 2 ustawy z dnia 13 czerwca 2003r. o zatrudnieniu socjalnym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3) osoba z niepełnosprawnością - osoba niepełnosprawna w rozumieniu ustawy z dnia 27 sierpnia 19974. o rehabilitacji zawodowej i społecznej oraz zatrudnieniu osób z zaburzeniami psychicznymi, w rozumieniu ustawy z dnia 19 sierpnia 1994r.  o ochronie zdrowia psychicznego (Dz. U. z 2018r. poz. 1878 z </w:t>
      </w:r>
      <w:proofErr w:type="spellStart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późn</w:t>
      </w:r>
      <w:proofErr w:type="spellEnd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. zm.) tj. osoba z </w:t>
      </w:r>
      <w:proofErr w:type="spellStart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odpowiedniem</w:t>
      </w:r>
      <w:proofErr w:type="spellEnd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orzeczeniem lub innym dokumentem poświadczającym stan zdrowia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4) członkowie gospodarstw </w:t>
      </w:r>
      <w:proofErr w:type="spellStart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domowych-sprawujący</w:t>
      </w:r>
      <w:proofErr w:type="spellEnd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opiekę nad osobą z </w:t>
      </w:r>
      <w:proofErr w:type="spellStart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niepełsnoprawnością</w:t>
      </w:r>
      <w:proofErr w:type="spellEnd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, o ile co najmniej jeden z nich nie pracuje ze względu na </w:t>
      </w:r>
      <w:proofErr w:type="spellStart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koniecznośc</w:t>
      </w:r>
      <w:proofErr w:type="spellEnd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sprawowania opieki nad osobą z </w:t>
      </w:r>
      <w:proofErr w:type="spellStart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niepełsnoprawnością</w:t>
      </w:r>
      <w:proofErr w:type="spellEnd"/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5) osoba potrzebuje wsparcia w codzi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e</w:t>
      </w: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nnym funkcjonowaniu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lastRenderedPageBreak/>
        <w:t xml:space="preserve">6) osoba bezdomna lub dotknięta wykluczeniem z dostępu do mieszkań- w rozumieniu Wytycznych w zakresie monitorowania postępu rzeczowego realizacji programów </w:t>
      </w:r>
      <w:proofErr w:type="spellStart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operacyjnch</w:t>
      </w:r>
      <w:proofErr w:type="spellEnd"/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na lata 2014-2020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7) osoba odbywająca karę pozbawienia wolności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8) osoba korzysta z Programu Operacyjnego Pomoc Żywnościową 2014-2020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>□</w:t>
      </w:r>
      <w:r w:rsidR="002F5258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>*</w:t>
      </w:r>
      <w:r w:rsidRPr="00B15EC5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 xml:space="preserve"> </w:t>
      </w: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znajduje się w niekorzystnej sytuacji finansowej, a dochód nie przekracza 150 % właściwego kryterium dochodowego (na osobę samotnie gospodarującą lub na osobę w rodzinie), o których mowa w ustawie z dnia 12.03.2004r. o pomocy społecznej</w:t>
      </w:r>
    </w:p>
    <w:p w:rsid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15EC5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>□</w:t>
      </w:r>
      <w:r w:rsidR="002F5258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>*</w:t>
      </w:r>
      <w:r w:rsidRPr="00B15EC5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 xml:space="preserve"> </w:t>
      </w: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dochód przekracza 150% właściwego kryterium dochodowego (na osobę samotnie gospodarującą lub na osobę w rodzinie), o których mowa w ustawie z dnia 12.03.2004r. o pomocy społecznej i wynosi…………………...zł</w:t>
      </w:r>
    </w:p>
    <w:p w:rsidR="002F5258" w:rsidRPr="00B15EC5" w:rsidRDefault="002F5258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2F525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□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* </w:t>
      </w:r>
      <w:r w:rsidRPr="002F525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osoba korzysta z Programu Operacyjnego Pomoc Żywnościową 2014-2020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 xml:space="preserve">  </w:t>
      </w:r>
      <w:r w:rsidRPr="00B15EC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…………………………………………..</w:t>
      </w:r>
    </w:p>
    <w:p w:rsid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 xml:space="preserve">  </w:t>
      </w:r>
      <w:r w:rsidRPr="00B15EC5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</w:rPr>
        <w:t>(</w:t>
      </w:r>
      <w:r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</w:rPr>
        <w:t xml:space="preserve">data, pieczątka i </w:t>
      </w:r>
      <w:r w:rsidRPr="00B15EC5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</w:rPr>
        <w:t xml:space="preserve">podpis osoby upoważnionej </w:t>
      </w:r>
    </w:p>
    <w:p w:rsidR="00B15EC5" w:rsidRPr="00B15EC5" w:rsidRDefault="00B15EC5" w:rsidP="00B15EC5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</w:rPr>
        <w:t xml:space="preserve">                                                                                </w:t>
      </w:r>
      <w:r w:rsidRPr="00B15EC5"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</w:rPr>
        <w:t>do wydania zaświadczenia)</w:t>
      </w:r>
    </w:p>
    <w:p w:rsidR="002F5258" w:rsidRDefault="002F5258" w:rsidP="00621E1C">
      <w:pPr>
        <w:tabs>
          <w:tab w:val="left" w:pos="960"/>
        </w:tabs>
        <w:rPr>
          <w:rFonts w:ascii="Cambria" w:hAnsi="Cambria" w:cs="Arial"/>
          <w:sz w:val="24"/>
          <w:szCs w:val="24"/>
        </w:rPr>
      </w:pPr>
    </w:p>
    <w:p w:rsidR="00621E1C" w:rsidRPr="002F5258" w:rsidRDefault="002F5258" w:rsidP="002F5258">
      <w:pPr>
        <w:rPr>
          <w:rFonts w:ascii="Cambria" w:hAnsi="Cambria" w:cs="Arial"/>
          <w:b/>
          <w:sz w:val="24"/>
          <w:szCs w:val="24"/>
        </w:rPr>
      </w:pPr>
      <w:r w:rsidRPr="002F5258">
        <w:rPr>
          <w:rFonts w:ascii="Cambria" w:hAnsi="Cambria" w:cs="Arial"/>
          <w:b/>
          <w:sz w:val="24"/>
          <w:szCs w:val="24"/>
        </w:rPr>
        <w:t>*właściwe zaznaczyć X</w:t>
      </w:r>
    </w:p>
    <w:sectPr w:rsidR="00621E1C" w:rsidRPr="002F5258" w:rsidSect="005912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C02" w:rsidRDefault="00DB6C02" w:rsidP="00303F16">
      <w:pPr>
        <w:spacing w:after="0" w:line="240" w:lineRule="auto"/>
      </w:pPr>
      <w:r>
        <w:separator/>
      </w:r>
    </w:p>
  </w:endnote>
  <w:endnote w:type="continuationSeparator" w:id="0">
    <w:p w:rsidR="00DB6C02" w:rsidRDefault="00DB6C02" w:rsidP="0030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E09" w:rsidRDefault="00F54E09" w:rsidP="00F54E09">
    <w:pPr>
      <w:spacing w:line="242" w:lineRule="auto"/>
      <w:jc w:val="both"/>
      <w:rPr>
        <w:rFonts w:ascii="Times New Roman" w:hAnsi="Times New Roman" w:cs="Times New Roman"/>
        <w:i/>
        <w:sz w:val="16"/>
        <w:szCs w:val="16"/>
      </w:rPr>
    </w:pPr>
  </w:p>
  <w:p w:rsidR="00F54E09" w:rsidRDefault="00F54E09" w:rsidP="00F54E09">
    <w:pPr>
      <w:spacing w:line="242" w:lineRule="auto"/>
      <w:jc w:val="both"/>
      <w:rPr>
        <w:rFonts w:ascii="Times New Roman" w:hAnsi="Times New Roman" w:cs="Times New Roman"/>
        <w:i/>
        <w:sz w:val="16"/>
        <w:szCs w:val="16"/>
      </w:rPr>
    </w:pPr>
  </w:p>
  <w:p w:rsidR="00F54E09" w:rsidRPr="00846CC6" w:rsidRDefault="00F54E09" w:rsidP="00F54E09">
    <w:pPr>
      <w:pStyle w:val="Stopka"/>
      <w:rPr>
        <w:i/>
        <w:sz w:val="16"/>
        <w:szCs w:val="16"/>
      </w:rPr>
    </w:pPr>
  </w:p>
  <w:p w:rsidR="00F54E09" w:rsidRPr="00846CC6" w:rsidRDefault="00F54E09" w:rsidP="00F54E09">
    <w:pPr>
      <w:pStyle w:val="Stopka"/>
    </w:pPr>
  </w:p>
  <w:p w:rsidR="00F54E09" w:rsidRDefault="00F54E09">
    <w:pPr>
      <w:pStyle w:val="Stopka"/>
    </w:pPr>
  </w:p>
  <w:p w:rsidR="00423131" w:rsidRDefault="004231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C02" w:rsidRDefault="00DB6C02" w:rsidP="00303F16">
      <w:pPr>
        <w:spacing w:after="0" w:line="240" w:lineRule="auto"/>
      </w:pPr>
      <w:r>
        <w:separator/>
      </w:r>
    </w:p>
  </w:footnote>
  <w:footnote w:type="continuationSeparator" w:id="0">
    <w:p w:rsidR="00DB6C02" w:rsidRDefault="00DB6C02" w:rsidP="0030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2D3" w:rsidRDefault="009A72D3" w:rsidP="009A72D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C660EF" wp14:editId="15817C81">
          <wp:simplePos x="0" y="0"/>
          <wp:positionH relativeFrom="margin">
            <wp:posOffset>-706755</wp:posOffset>
          </wp:positionH>
          <wp:positionV relativeFrom="paragraph">
            <wp:posOffset>-163830</wp:posOffset>
          </wp:positionV>
          <wp:extent cx="672465" cy="672465"/>
          <wp:effectExtent l="0" t="0" r="0" b="0"/>
          <wp:wrapTight wrapText="bothSides">
            <wp:wrapPolygon edited="0">
              <wp:start x="0" y="0"/>
              <wp:lineTo x="0" y="13462"/>
              <wp:lineTo x="4895" y="20193"/>
              <wp:lineTo x="7343" y="20805"/>
              <wp:lineTo x="13462" y="20805"/>
              <wp:lineTo x="15909" y="20193"/>
              <wp:lineTo x="20805" y="13462"/>
              <wp:lineTo x="20805" y="0"/>
              <wp:lineTo x="0" y="0"/>
            </wp:wrapPolygon>
          </wp:wrapTight>
          <wp:docPr id="20" name="Obraz 20" descr="Logo podmio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odmiotu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7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color w:val="595959"/>
        <w:szCs w:val="20"/>
      </w:rPr>
      <w:t xml:space="preserve">Gmina Brzozów                                            </w:t>
    </w:r>
  </w:p>
  <w:p w:rsidR="009A72D3" w:rsidRDefault="009A72D3" w:rsidP="009A72D3">
    <w:pPr>
      <w:pStyle w:val="Stopka"/>
      <w:tabs>
        <w:tab w:val="clear" w:pos="4536"/>
        <w:tab w:val="left" w:pos="883"/>
        <w:tab w:val="center" w:pos="4535"/>
      </w:tabs>
      <w:rPr>
        <w:rFonts w:ascii="Garamond" w:hAnsi="Garamond"/>
        <w:color w:val="595959"/>
        <w:szCs w:val="20"/>
      </w:rPr>
    </w:pPr>
    <w:r>
      <w:rPr>
        <w:rFonts w:ascii="Garamond" w:hAnsi="Garamond"/>
        <w:color w:val="595959"/>
        <w:szCs w:val="20"/>
      </w:rPr>
      <w:t xml:space="preserve">ul. Armii Krajowej 1,              </w:t>
    </w:r>
  </w:p>
  <w:p w:rsidR="009A72D3" w:rsidRPr="004623EA" w:rsidRDefault="009A72D3" w:rsidP="009A72D3">
    <w:pPr>
      <w:pStyle w:val="Stopka"/>
      <w:tabs>
        <w:tab w:val="clear" w:pos="4536"/>
        <w:tab w:val="left" w:pos="883"/>
        <w:tab w:val="center" w:pos="4535"/>
      </w:tabs>
      <w:rPr>
        <w:rFonts w:ascii="Garamond" w:hAnsi="Garamond"/>
        <w:color w:val="595959"/>
        <w:szCs w:val="20"/>
      </w:rPr>
    </w:pPr>
    <w:r>
      <w:rPr>
        <w:rFonts w:ascii="Garamond" w:hAnsi="Garamond"/>
        <w:color w:val="595959"/>
        <w:szCs w:val="20"/>
      </w:rPr>
      <w:t xml:space="preserve"> 36-200 Brzozów</w:t>
    </w:r>
  </w:p>
  <w:p w:rsidR="00303F16" w:rsidRDefault="00303F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5CA2"/>
    <w:multiLevelType w:val="hybridMultilevel"/>
    <w:tmpl w:val="73D67410"/>
    <w:lvl w:ilvl="0" w:tplc="7B82B9E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63711"/>
    <w:multiLevelType w:val="hybridMultilevel"/>
    <w:tmpl w:val="37A4FB18"/>
    <w:lvl w:ilvl="0" w:tplc="8340977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93F3B"/>
    <w:multiLevelType w:val="hybridMultilevel"/>
    <w:tmpl w:val="18E20E76"/>
    <w:lvl w:ilvl="0" w:tplc="B1569E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F3"/>
    <w:rsid w:val="000139DD"/>
    <w:rsid w:val="00073623"/>
    <w:rsid w:val="00104E05"/>
    <w:rsid w:val="00133E3A"/>
    <w:rsid w:val="0016281A"/>
    <w:rsid w:val="00193A56"/>
    <w:rsid w:val="001A02B9"/>
    <w:rsid w:val="002F5258"/>
    <w:rsid w:val="0030109E"/>
    <w:rsid w:val="00303F16"/>
    <w:rsid w:val="003A201F"/>
    <w:rsid w:val="003C3CCA"/>
    <w:rsid w:val="00423131"/>
    <w:rsid w:val="004D321D"/>
    <w:rsid w:val="0059124F"/>
    <w:rsid w:val="005E6463"/>
    <w:rsid w:val="00621E1C"/>
    <w:rsid w:val="0067788E"/>
    <w:rsid w:val="007657CD"/>
    <w:rsid w:val="007A39F2"/>
    <w:rsid w:val="007A7069"/>
    <w:rsid w:val="009A72D3"/>
    <w:rsid w:val="009C1642"/>
    <w:rsid w:val="009F31B6"/>
    <w:rsid w:val="00A663F3"/>
    <w:rsid w:val="00AB271D"/>
    <w:rsid w:val="00B15EC5"/>
    <w:rsid w:val="00B27853"/>
    <w:rsid w:val="00B44A4A"/>
    <w:rsid w:val="00BB5CD0"/>
    <w:rsid w:val="00BD4FEF"/>
    <w:rsid w:val="00C32A7B"/>
    <w:rsid w:val="00D14C4A"/>
    <w:rsid w:val="00D218D6"/>
    <w:rsid w:val="00D36783"/>
    <w:rsid w:val="00D50E29"/>
    <w:rsid w:val="00D611A0"/>
    <w:rsid w:val="00D76735"/>
    <w:rsid w:val="00DA11A8"/>
    <w:rsid w:val="00DB6C02"/>
    <w:rsid w:val="00DE75B4"/>
    <w:rsid w:val="00E4179D"/>
    <w:rsid w:val="00E53416"/>
    <w:rsid w:val="00F2601F"/>
    <w:rsid w:val="00F31BBE"/>
    <w:rsid w:val="00F54E09"/>
    <w:rsid w:val="00FF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83A1-CD2A-4C36-B551-8BE309CB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16"/>
  </w:style>
  <w:style w:type="paragraph" w:styleId="Stopka">
    <w:name w:val="footer"/>
    <w:basedOn w:val="Normalny"/>
    <w:link w:val="StopkaZnak"/>
    <w:uiPriority w:val="99"/>
    <w:unhideWhenUsed/>
    <w:rsid w:val="0030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16"/>
  </w:style>
  <w:style w:type="paragraph" w:styleId="Tekstdymka">
    <w:name w:val="Balloon Text"/>
    <w:basedOn w:val="Normalny"/>
    <w:link w:val="TekstdymkaZnak"/>
    <w:uiPriority w:val="99"/>
    <w:semiHidden/>
    <w:unhideWhenUsed/>
    <w:rsid w:val="009C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64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2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2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2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brzozow.bip.gov.pl/fobjects/thumbnail/92244/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90890-DB10-42B3-B1EF-05876B3E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Małgorzata Trybus</cp:lastModifiedBy>
  <cp:revision>2</cp:revision>
  <dcterms:created xsi:type="dcterms:W3CDTF">2023-12-19T10:26:00Z</dcterms:created>
  <dcterms:modified xsi:type="dcterms:W3CDTF">2023-12-19T10:26:00Z</dcterms:modified>
</cp:coreProperties>
</file>